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Y="318"/>
        <w:tblW w:w="10434" w:type="dxa"/>
        <w:tblLayout w:type="fixed"/>
        <w:tblCellMar>
          <w:left w:w="71" w:type="dxa"/>
          <w:right w:w="71" w:type="dxa"/>
        </w:tblCellMar>
        <w:tblLook w:val="0000" w:firstRow="0" w:lastRow="0" w:firstColumn="0" w:lastColumn="0" w:noHBand="0" w:noVBand="0"/>
      </w:tblPr>
      <w:tblGrid>
        <w:gridCol w:w="10434"/>
      </w:tblGrid>
      <w:tr w:rsidR="00FC4631" w14:paraId="23C2D85A" w14:textId="77777777" w:rsidTr="00032DCD">
        <w:trPr>
          <w:trHeight w:val="1132"/>
        </w:trPr>
        <w:tc>
          <w:tcPr>
            <w:tcW w:w="10434" w:type="dxa"/>
            <w:shd w:val="clear" w:color="auto" w:fill="auto"/>
          </w:tcPr>
          <w:p w14:paraId="136416A5" w14:textId="77777777" w:rsidR="00FC4631" w:rsidRDefault="00FC4631" w:rsidP="00032DCD">
            <w:r>
              <w:rPr>
                <w:noProof/>
                <w:lang w:eastAsia="fr-FR"/>
              </w:rPr>
              <w:drawing>
                <wp:anchor distT="0" distB="0" distL="114300" distR="114300" simplePos="0" relativeHeight="251659264" behindDoc="0" locked="0" layoutInCell="1" allowOverlap="1" wp14:anchorId="35E7C830" wp14:editId="17F7A33F">
                  <wp:simplePos x="0" y="0"/>
                  <wp:positionH relativeFrom="margin">
                    <wp:align>center</wp:align>
                  </wp:positionH>
                  <wp:positionV relativeFrom="page">
                    <wp:posOffset>-57150</wp:posOffset>
                  </wp:positionV>
                  <wp:extent cx="5529580" cy="36131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29580" cy="361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1C57EFA" w14:textId="77777777" w:rsidR="00FC4631" w:rsidRDefault="00FC4631" w:rsidP="00032DCD"/>
          <w:p w14:paraId="10A4F7CB" w14:textId="77777777" w:rsidR="00FC4631" w:rsidRDefault="00FC4631" w:rsidP="00000B9E">
            <w:pPr>
              <w:pStyle w:val="Pieddepage"/>
              <w:tabs>
                <w:tab w:val="clear" w:pos="4536"/>
                <w:tab w:val="clear" w:pos="9072"/>
                <w:tab w:val="left" w:pos="851"/>
              </w:tabs>
              <w:jc w:val="center"/>
            </w:pPr>
            <w:r>
              <w:fldChar w:fldCharType="begin"/>
            </w:r>
            <w:r>
              <w:instrText xml:space="preserve"> INCLUDEPICTURE "http://intranetamf/intranetC/images/Logos/logo_amf_2couleurs.jpg" \* MERGEFORMATINET </w:instrText>
            </w:r>
            <w:r>
              <w:fldChar w:fldCharType="separate"/>
            </w:r>
            <w:r w:rsidR="006D6195">
              <w:fldChar w:fldCharType="begin"/>
            </w:r>
            <w:r w:rsidR="006D6195">
              <w:instrText xml:space="preserve"> INCLUDEPICTURE  "http://intranetamf/intranetC/images/Logos/logo_amf_2couleurs.jpg" \* MERGEFORMATINET </w:instrText>
            </w:r>
            <w:r w:rsidR="006D6195">
              <w:fldChar w:fldCharType="separate"/>
            </w:r>
            <w:r w:rsidR="004C596B">
              <w:fldChar w:fldCharType="begin"/>
            </w:r>
            <w:r w:rsidR="004C596B">
              <w:instrText xml:space="preserve"> INCLUDEPICTURE  "http://intranetamf/intranetC/images/Logos/logo_amf_2couleurs.jpg" \* MERGEFORMATINET </w:instrText>
            </w:r>
            <w:r w:rsidR="004C596B">
              <w:fldChar w:fldCharType="separate"/>
            </w:r>
            <w:r w:rsidR="00CB0FEA">
              <w:fldChar w:fldCharType="begin"/>
            </w:r>
            <w:r w:rsidR="00CB0FEA">
              <w:instrText xml:space="preserve"> INCLUDEPICTURE  "http://intranetamf/intranetC/images/Logos/logo_amf_2couleurs.jpg" \* MERGEFORMATINET </w:instrText>
            </w:r>
            <w:r w:rsidR="00CB0FEA">
              <w:fldChar w:fldCharType="separate"/>
            </w:r>
            <w:r w:rsidR="007D02EA">
              <w:fldChar w:fldCharType="begin"/>
            </w:r>
            <w:r w:rsidR="007D02EA">
              <w:instrText xml:space="preserve"> INCLUDEPICTURE  "http://intranetamf/intranetC/images/Logos/logo_amf_2couleurs.jpg" \* MERGEFORMATINET </w:instrText>
            </w:r>
            <w:r w:rsidR="007D02EA">
              <w:fldChar w:fldCharType="separate"/>
            </w:r>
            <w:r w:rsidR="00C03AAA">
              <w:fldChar w:fldCharType="begin"/>
            </w:r>
            <w:r w:rsidR="00C03AAA">
              <w:instrText xml:space="preserve"> INCLUDEPICTURE  "http://intranetamf/intranetC/images/Logos/logo_amf_2couleurs.jpg" \* MERGEFORMATINET </w:instrText>
            </w:r>
            <w:r w:rsidR="00C03AAA">
              <w:fldChar w:fldCharType="separate"/>
            </w:r>
            <w:r w:rsidR="00466335">
              <w:fldChar w:fldCharType="begin"/>
            </w:r>
            <w:r w:rsidR="00466335">
              <w:instrText xml:space="preserve"> INCLUDEPICTURE  "http://intranetamf/intranetC/images/Logos/logo_amf_2couleurs.jpg" \* MERGEFORMATINET </w:instrText>
            </w:r>
            <w:r w:rsidR="00466335">
              <w:fldChar w:fldCharType="separate"/>
            </w:r>
            <w:r w:rsidR="005B2517">
              <w:fldChar w:fldCharType="begin"/>
            </w:r>
            <w:r w:rsidR="005B2517">
              <w:instrText xml:space="preserve"> INCLUDEPICTURE  "http://intranetamf/intranetC/images/Logos/logo_amf_2couleurs.jpg" \* MERGEFORMATINET </w:instrText>
            </w:r>
            <w:r w:rsidR="005B2517">
              <w:fldChar w:fldCharType="separate"/>
            </w:r>
            <w:r w:rsidR="00F32E23">
              <w:fldChar w:fldCharType="begin"/>
            </w:r>
            <w:r w:rsidR="00F32E23">
              <w:instrText xml:space="preserve"> INCLUDEPICTURE  "http://intranetamf/intranetC/images/Logos/logo_amf_2couleurs.jpg" \* MERGEFORMATINET </w:instrText>
            </w:r>
            <w:r w:rsidR="00F32E23">
              <w:fldChar w:fldCharType="separate"/>
            </w:r>
            <w:r w:rsidR="007402F5">
              <w:fldChar w:fldCharType="begin"/>
            </w:r>
            <w:r w:rsidR="007402F5">
              <w:instrText xml:space="preserve"> INCLUDEPICTURE  "http://intranetamf/intranetC/images/Logos/logo_amf_2couleurs.jpg" \* MERGEFORMATINET </w:instrText>
            </w:r>
            <w:r w:rsidR="007402F5">
              <w:fldChar w:fldCharType="separate"/>
            </w:r>
            <w:r w:rsidR="00F674EE">
              <w:fldChar w:fldCharType="begin"/>
            </w:r>
            <w:r w:rsidR="00F674EE">
              <w:instrText xml:space="preserve"> INCLUDEPICTURE  "http://intranetamf/intranetC/images/Logos/logo_amf_2couleurs.jpg" \* MERGEFORMATINET </w:instrText>
            </w:r>
            <w:r w:rsidR="00F674EE">
              <w:fldChar w:fldCharType="separate"/>
            </w:r>
            <w:r w:rsidR="006E6195">
              <w:fldChar w:fldCharType="begin"/>
            </w:r>
            <w:r w:rsidR="006E6195">
              <w:instrText xml:space="preserve"> INCLUDEPICTURE  "http://intranetamf/intranetC/images/Logos/logo_amf_2couleurs.jpg" \* MERGEFORMATINET </w:instrText>
            </w:r>
            <w:r w:rsidR="006E6195">
              <w:fldChar w:fldCharType="separate"/>
            </w:r>
            <w:r w:rsidR="00F86372">
              <w:fldChar w:fldCharType="begin"/>
            </w:r>
            <w:r w:rsidR="00F86372">
              <w:instrText xml:space="preserve"> INCLUDEPICTURE  "http://intranetamf/intranetC/images/Logos/logo_amf_2couleurs.jpg" \* MERGEFORMATINET </w:instrText>
            </w:r>
            <w:r w:rsidR="00F86372">
              <w:fldChar w:fldCharType="separate"/>
            </w:r>
            <w:r w:rsidR="00CC5B86">
              <w:fldChar w:fldCharType="begin"/>
            </w:r>
            <w:r w:rsidR="00CC5B86">
              <w:instrText xml:space="preserve"> INCLUDEPICTURE  "http://intranetamf/intranetC/images/Logos/logo_amf_2couleurs.jpg" \* MERGEFORMATINET </w:instrText>
            </w:r>
            <w:r w:rsidR="00CC5B86">
              <w:fldChar w:fldCharType="separate"/>
            </w:r>
            <w:r w:rsidR="008B7119">
              <w:fldChar w:fldCharType="begin"/>
            </w:r>
            <w:r w:rsidR="008B7119">
              <w:instrText xml:space="preserve"> </w:instrText>
            </w:r>
            <w:r w:rsidR="008B7119">
              <w:instrText>INCLUDEPICTURE  "http://intranetamf/intranetC/images/Logos/logo_amf_2couleurs.jpg" \* MERGEFORMATINET</w:instrText>
            </w:r>
            <w:r w:rsidR="008B7119">
              <w:instrText xml:space="preserve"> </w:instrText>
            </w:r>
            <w:r w:rsidR="008B7119">
              <w:fldChar w:fldCharType="separate"/>
            </w:r>
            <w:r w:rsidR="008B7119">
              <w:pict w14:anchorId="123E58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5pt;height:70.5pt">
                  <v:imagedata r:id="rId9" r:href="rId10"/>
                </v:shape>
              </w:pict>
            </w:r>
            <w:r w:rsidR="008B7119">
              <w:fldChar w:fldCharType="end"/>
            </w:r>
            <w:r w:rsidR="00CC5B86">
              <w:fldChar w:fldCharType="end"/>
            </w:r>
            <w:r w:rsidR="00F86372">
              <w:fldChar w:fldCharType="end"/>
            </w:r>
            <w:r w:rsidR="006E6195">
              <w:fldChar w:fldCharType="end"/>
            </w:r>
            <w:r w:rsidR="00F674EE">
              <w:fldChar w:fldCharType="end"/>
            </w:r>
            <w:r w:rsidR="007402F5">
              <w:fldChar w:fldCharType="end"/>
            </w:r>
            <w:r w:rsidR="00F32E23">
              <w:fldChar w:fldCharType="end"/>
            </w:r>
            <w:r w:rsidR="005B2517">
              <w:fldChar w:fldCharType="end"/>
            </w:r>
            <w:r w:rsidR="00466335">
              <w:fldChar w:fldCharType="end"/>
            </w:r>
            <w:r w:rsidR="00C03AAA">
              <w:fldChar w:fldCharType="end"/>
            </w:r>
            <w:r w:rsidR="007D02EA">
              <w:fldChar w:fldCharType="end"/>
            </w:r>
            <w:r w:rsidR="00CB0FEA">
              <w:fldChar w:fldCharType="end"/>
            </w:r>
            <w:r w:rsidR="004C596B">
              <w:fldChar w:fldCharType="end"/>
            </w:r>
            <w:r w:rsidR="006D6195">
              <w:fldChar w:fldCharType="end"/>
            </w:r>
            <w:r>
              <w:fldChar w:fldCharType="end"/>
            </w:r>
            <w:r>
              <w:rPr>
                <w:rFonts w:ascii="Arial" w:hAnsi="Arial" w:cs="Arial"/>
                <w:b/>
                <w:sz w:val="18"/>
                <w:szCs w:val="18"/>
              </w:rPr>
              <w:br/>
            </w:r>
          </w:p>
        </w:tc>
      </w:tr>
    </w:tbl>
    <w:p w14:paraId="04F2C89E" w14:textId="77777777" w:rsidR="00FC4631" w:rsidRDefault="00FC4631" w:rsidP="00FC4631">
      <w:pPr>
        <w:tabs>
          <w:tab w:val="left" w:pos="851"/>
        </w:tabs>
        <w:spacing w:before="60" w:after="60"/>
        <w:jc w:val="center"/>
        <w:rPr>
          <w:rFonts w:ascii="Arial" w:hAnsi="Arial" w:cs="Arial"/>
          <w:sz w:val="22"/>
          <w:szCs w:val="22"/>
        </w:rPr>
      </w:pPr>
    </w:p>
    <w:p w14:paraId="710719A8" w14:textId="77777777" w:rsidR="00FC4631" w:rsidRDefault="00FC4631" w:rsidP="00FC4631">
      <w:pPr>
        <w:tabs>
          <w:tab w:val="left" w:pos="851"/>
        </w:tabs>
        <w:sectPr w:rsidR="00FC4631">
          <w:footerReference w:type="default" r:id="rId11"/>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FC4631" w:rsidRPr="00491AF5" w14:paraId="3DAB5523" w14:textId="77777777" w:rsidTr="00032DCD">
        <w:tc>
          <w:tcPr>
            <w:tcW w:w="9002" w:type="dxa"/>
            <w:shd w:val="clear" w:color="auto" w:fill="66CCFF"/>
          </w:tcPr>
          <w:p w14:paraId="38702E14" w14:textId="77777777" w:rsidR="006E6195" w:rsidRPr="006E6195" w:rsidRDefault="00FC4631" w:rsidP="006E6195">
            <w:pPr>
              <w:tabs>
                <w:tab w:val="left" w:pos="851"/>
              </w:tabs>
              <w:spacing w:before="120" w:after="120"/>
              <w:jc w:val="center"/>
              <w:rPr>
                <w:rFonts w:ascii="Arial" w:hAnsi="Arial" w:cs="Arial"/>
                <w:b/>
                <w:bCs/>
              </w:rPr>
            </w:pPr>
            <w:r w:rsidRPr="002B264A">
              <w:rPr>
                <w:rFonts w:ascii="Arial" w:hAnsi="Arial" w:cs="Arial"/>
                <w:b/>
                <w:bCs/>
                <w:caps/>
              </w:rPr>
              <w:t>ACTE</w:t>
            </w:r>
            <w:r w:rsidRPr="002B264A">
              <w:rPr>
                <w:rFonts w:ascii="Arial" w:hAnsi="Arial" w:cs="Arial"/>
                <w:b/>
                <w:bCs/>
              </w:rPr>
              <w:t xml:space="preserve"> D’ENGAGEMENT</w:t>
            </w:r>
            <w:r w:rsidR="00000B9E">
              <w:rPr>
                <w:rFonts w:ascii="Arial" w:hAnsi="Arial" w:cs="Arial"/>
                <w:b/>
                <w:bCs/>
              </w:rPr>
              <w:t xml:space="preserve"> (AE) </w:t>
            </w:r>
            <w:r w:rsidRPr="002B264A">
              <w:rPr>
                <w:rStyle w:val="Caractresdenotedebasdepage"/>
                <w:rFonts w:ascii="Arial" w:hAnsi="Arial"/>
                <w:b/>
                <w:bCs/>
              </w:rPr>
              <w:footnoteReference w:id="1"/>
            </w:r>
          </w:p>
        </w:tc>
        <w:tc>
          <w:tcPr>
            <w:tcW w:w="1275" w:type="dxa"/>
            <w:shd w:val="clear" w:color="auto" w:fill="66CCFF"/>
          </w:tcPr>
          <w:p w14:paraId="42A48C68" w14:textId="77777777" w:rsidR="00FC4631" w:rsidRPr="00491AF5" w:rsidRDefault="00FC4631" w:rsidP="00032DCD">
            <w:pPr>
              <w:pStyle w:val="Titre8"/>
              <w:tabs>
                <w:tab w:val="left" w:pos="851"/>
                <w:tab w:val="right" w:pos="9639"/>
              </w:tabs>
              <w:spacing w:before="120" w:after="120"/>
              <w:rPr>
                <w:sz w:val="16"/>
                <w:szCs w:val="16"/>
              </w:rPr>
            </w:pPr>
            <w:r w:rsidRPr="00491AF5">
              <w:rPr>
                <w:caps/>
                <w:sz w:val="16"/>
                <w:szCs w:val="16"/>
              </w:rPr>
              <w:t>ATTRI1</w:t>
            </w:r>
          </w:p>
        </w:tc>
      </w:tr>
    </w:tbl>
    <w:p w14:paraId="70EDF402" w14:textId="77777777" w:rsidR="00FC4631" w:rsidRDefault="00FC4631" w:rsidP="00FC4631">
      <w:pPr>
        <w:tabs>
          <w:tab w:val="left" w:pos="426"/>
          <w:tab w:val="left" w:pos="851"/>
        </w:tabs>
        <w:jc w:val="both"/>
        <w:rPr>
          <w:rFonts w:ascii="Arial" w:hAnsi="Arial" w:cs="Arial"/>
          <w:bCs/>
          <w:i/>
          <w:iCs/>
          <w:sz w:val="16"/>
          <w:szCs w:val="16"/>
        </w:rPr>
      </w:pPr>
    </w:p>
    <w:p w14:paraId="73B6D7D3" w14:textId="77777777" w:rsidR="00FC4631" w:rsidRDefault="00FC4631" w:rsidP="00FC4631">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FC4631" w14:paraId="59C4DC71" w14:textId="77777777" w:rsidTr="00000B9E">
        <w:trPr>
          <w:trHeight w:val="395"/>
        </w:trPr>
        <w:tc>
          <w:tcPr>
            <w:tcW w:w="10277" w:type="dxa"/>
            <w:shd w:val="clear" w:color="auto" w:fill="66CCFF"/>
          </w:tcPr>
          <w:p w14:paraId="4882B775" w14:textId="77777777" w:rsidR="00FC4631" w:rsidRDefault="00FC4631" w:rsidP="00032DCD">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7049CC31" w14:textId="77777777" w:rsidR="00FC4631" w:rsidRDefault="00FC4631" w:rsidP="00FC4631">
      <w:pPr>
        <w:tabs>
          <w:tab w:val="left" w:pos="426"/>
          <w:tab w:val="left" w:pos="851"/>
        </w:tabs>
        <w:jc w:val="both"/>
      </w:pPr>
    </w:p>
    <w:p w14:paraId="5A2B5847" w14:textId="77777777" w:rsidR="00FC4631" w:rsidRDefault="00FC4631" w:rsidP="00FC4631">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ou de l’accord-cadre</w:t>
      </w:r>
      <w:r>
        <w:rPr>
          <w:rFonts w:ascii="Arial" w:hAnsi="Arial" w:cs="Arial"/>
        </w:rPr>
        <w:t>:</w:t>
      </w:r>
    </w:p>
    <w:p w14:paraId="4BE68BF6" w14:textId="77777777" w:rsidR="00FC4631" w:rsidRDefault="00FC4631" w:rsidP="00FC4631">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i/>
          <w:sz w:val="18"/>
          <w:szCs w:val="18"/>
        </w:rPr>
        <w:t>)</w:t>
      </w:r>
    </w:p>
    <w:p w14:paraId="669432FB" w14:textId="77777777" w:rsidR="00FC4631" w:rsidRDefault="00FC4631" w:rsidP="00FC4631">
      <w:pPr>
        <w:tabs>
          <w:tab w:val="left" w:pos="426"/>
          <w:tab w:val="left" w:pos="851"/>
        </w:tabs>
        <w:jc w:val="both"/>
        <w:rPr>
          <w:rFonts w:ascii="Arial" w:hAnsi="Arial" w:cs="Arial"/>
        </w:rPr>
      </w:pPr>
    </w:p>
    <w:p w14:paraId="5E74C67C" w14:textId="7D57CDA2" w:rsidR="00FC4631" w:rsidRPr="009475BB" w:rsidRDefault="00000B9E" w:rsidP="00FC4631">
      <w:pPr>
        <w:pStyle w:val="AMFTitrerapport"/>
        <w:jc w:val="center"/>
        <w:rPr>
          <w:rFonts w:ascii="Arial" w:hAnsi="Arial" w:cs="Arial"/>
          <w:sz w:val="28"/>
          <w:szCs w:val="28"/>
        </w:rPr>
      </w:pPr>
      <w:r w:rsidRPr="009475BB">
        <w:rPr>
          <w:rFonts w:ascii="Arial" w:hAnsi="Arial" w:cs="Arial"/>
          <w:sz w:val="28"/>
          <w:szCs w:val="28"/>
        </w:rPr>
        <w:t>ACCORD-CADRE</w:t>
      </w:r>
      <w:r w:rsidR="00433602" w:rsidRPr="009475BB">
        <w:rPr>
          <w:rFonts w:ascii="Arial" w:hAnsi="Arial" w:cs="Arial"/>
          <w:sz w:val="28"/>
          <w:szCs w:val="28"/>
        </w:rPr>
        <w:t xml:space="preserve"> </w:t>
      </w:r>
      <w:r w:rsidR="008B7119">
        <w:rPr>
          <w:rFonts w:ascii="Arial" w:hAnsi="Arial" w:cs="Arial"/>
          <w:sz w:val="28"/>
          <w:szCs w:val="28"/>
        </w:rPr>
        <w:t>2025_016</w:t>
      </w:r>
    </w:p>
    <w:p w14:paraId="3A695B47" w14:textId="77777777" w:rsidR="008B7119" w:rsidRPr="008B7119" w:rsidRDefault="008B7119" w:rsidP="008B7119">
      <w:pPr>
        <w:tabs>
          <w:tab w:val="left" w:pos="426"/>
          <w:tab w:val="left" w:pos="851"/>
        </w:tabs>
        <w:jc w:val="center"/>
        <w:rPr>
          <w:b/>
          <w:sz w:val="28"/>
          <w:szCs w:val="28"/>
        </w:rPr>
      </w:pPr>
      <w:r w:rsidRPr="008B7119">
        <w:rPr>
          <w:b/>
          <w:sz w:val="28"/>
          <w:szCs w:val="28"/>
        </w:rPr>
        <w:t>REALISATION DE VISITES MYSTERE</w:t>
      </w:r>
    </w:p>
    <w:p w14:paraId="3D4939EB" w14:textId="77777777" w:rsidR="005D485E" w:rsidRDefault="005D485E" w:rsidP="00FC4631">
      <w:pPr>
        <w:tabs>
          <w:tab w:val="left" w:pos="426"/>
          <w:tab w:val="left" w:pos="851"/>
        </w:tabs>
        <w:jc w:val="both"/>
        <w:rPr>
          <w:rFonts w:ascii="Arial" w:hAnsi="Arial" w:cs="Arial"/>
        </w:rPr>
      </w:pPr>
    </w:p>
    <w:p w14:paraId="3D3FB61A" w14:textId="77777777" w:rsidR="004D7F53" w:rsidRDefault="004D7F53" w:rsidP="00152C5D">
      <w:pPr>
        <w:tabs>
          <w:tab w:val="left" w:pos="426"/>
          <w:tab w:val="left" w:pos="851"/>
        </w:tabs>
        <w:jc w:val="both"/>
        <w:rPr>
          <w:rFonts w:ascii="Arial" w:hAnsi="Arial" w:cs="Arial"/>
        </w:rPr>
      </w:pPr>
    </w:p>
    <w:p w14:paraId="5039D318" w14:textId="287FAA38" w:rsidR="006E174C" w:rsidRDefault="006E174C" w:rsidP="006E174C">
      <w:pPr>
        <w:tabs>
          <w:tab w:val="left" w:pos="426"/>
          <w:tab w:val="left" w:pos="851"/>
        </w:tabs>
        <w:jc w:val="both"/>
        <w:rPr>
          <w:rFonts w:ascii="Arial" w:hAnsi="Arial" w:cs="Arial"/>
        </w:rPr>
      </w:pPr>
      <w:r w:rsidRPr="006E174C">
        <w:rPr>
          <w:rFonts w:ascii="Arial" w:hAnsi="Arial" w:cs="Arial"/>
        </w:rPr>
        <w:t xml:space="preserve">L’accord-cadre est composé de </w:t>
      </w:r>
      <w:r w:rsidR="008B7119">
        <w:rPr>
          <w:rFonts w:ascii="Arial" w:hAnsi="Arial" w:cs="Arial"/>
        </w:rPr>
        <w:t>deux</w:t>
      </w:r>
      <w:r w:rsidRPr="006E174C">
        <w:rPr>
          <w:rFonts w:ascii="Arial" w:hAnsi="Arial" w:cs="Arial"/>
        </w:rPr>
        <w:t xml:space="preserve"> lots : </w:t>
      </w:r>
    </w:p>
    <w:p w14:paraId="55641CC7" w14:textId="77777777" w:rsidR="006E174C" w:rsidRPr="006E174C" w:rsidRDefault="006E174C" w:rsidP="006E174C">
      <w:pPr>
        <w:tabs>
          <w:tab w:val="left" w:pos="426"/>
          <w:tab w:val="left" w:pos="851"/>
        </w:tabs>
        <w:jc w:val="both"/>
        <w:rPr>
          <w:rFonts w:ascii="Arial" w:hAnsi="Arial" w:cs="Arial"/>
        </w:rPr>
      </w:pPr>
    </w:p>
    <w:p w14:paraId="7CB0EF0F" w14:textId="180B02DD" w:rsidR="006E174C" w:rsidRPr="006E174C" w:rsidRDefault="006E174C" w:rsidP="006E174C">
      <w:pPr>
        <w:tabs>
          <w:tab w:val="left" w:pos="426"/>
          <w:tab w:val="left" w:pos="851"/>
        </w:tabs>
        <w:jc w:val="both"/>
        <w:rPr>
          <w:rFonts w:ascii="Arial" w:hAnsi="Arial" w:cs="Arial"/>
        </w:rPr>
      </w:pPr>
      <w:r w:rsidRPr="006E174C">
        <w:rPr>
          <w:rFonts w:ascii="Arial" w:hAnsi="Arial" w:cs="Arial"/>
        </w:rPr>
        <w:t></w:t>
      </w:r>
      <w:r w:rsidRPr="006E174C">
        <w:rPr>
          <w:rFonts w:ascii="Arial" w:hAnsi="Arial" w:cs="Arial"/>
        </w:rPr>
        <w:tab/>
        <w:t>Lot 1 :</w:t>
      </w:r>
      <w:r w:rsidR="008B7119">
        <w:rPr>
          <w:rFonts w:ascii="Arial" w:hAnsi="Arial" w:cs="Arial"/>
        </w:rPr>
        <w:t xml:space="preserve"> </w:t>
      </w:r>
      <w:r w:rsidR="008B7119" w:rsidRPr="008B7119">
        <w:rPr>
          <w:rFonts w:ascii="Arial" w:hAnsi="Arial" w:cs="Arial"/>
        </w:rPr>
        <w:t xml:space="preserve">Visites mystère de prospects ou clients </w:t>
      </w:r>
      <w:r w:rsidR="008B7119" w:rsidRPr="008B7119">
        <w:rPr>
          <w:rFonts w:ascii="Arial" w:hAnsi="Arial" w:cs="Arial"/>
          <w:b/>
        </w:rPr>
        <w:t>en agence</w:t>
      </w:r>
      <w:r w:rsidR="008B7119">
        <w:rPr>
          <w:rFonts w:ascii="Arial" w:hAnsi="Arial" w:cs="Arial"/>
          <w:b/>
        </w:rPr>
        <w:t> ;</w:t>
      </w:r>
    </w:p>
    <w:p w14:paraId="2ACFFA74" w14:textId="7979A2C3" w:rsidR="006E174C" w:rsidRPr="006E174C" w:rsidRDefault="006E174C" w:rsidP="006E174C">
      <w:pPr>
        <w:tabs>
          <w:tab w:val="left" w:pos="426"/>
          <w:tab w:val="left" w:pos="851"/>
        </w:tabs>
        <w:jc w:val="both"/>
        <w:rPr>
          <w:rFonts w:ascii="Arial" w:hAnsi="Arial" w:cs="Arial"/>
        </w:rPr>
      </w:pPr>
      <w:r w:rsidRPr="006E174C">
        <w:rPr>
          <w:rFonts w:ascii="Arial" w:hAnsi="Arial" w:cs="Arial"/>
        </w:rPr>
        <w:t></w:t>
      </w:r>
      <w:r w:rsidRPr="006E174C">
        <w:rPr>
          <w:rFonts w:ascii="Arial" w:hAnsi="Arial" w:cs="Arial"/>
        </w:rPr>
        <w:tab/>
        <w:t>Lot 2 :</w:t>
      </w:r>
      <w:r w:rsidR="008B7119">
        <w:rPr>
          <w:rFonts w:ascii="Arial" w:hAnsi="Arial" w:cs="Arial"/>
        </w:rPr>
        <w:t xml:space="preserve"> </w:t>
      </w:r>
      <w:r w:rsidR="008B7119" w:rsidRPr="000B0F28">
        <w:t xml:space="preserve">Visites mystère </w:t>
      </w:r>
      <w:r w:rsidR="008B7119">
        <w:t>de prospects ou clients</w:t>
      </w:r>
      <w:r w:rsidR="008B7119" w:rsidRPr="000B0F28">
        <w:t xml:space="preserve"> en lign</w:t>
      </w:r>
      <w:r w:rsidR="008B7119">
        <w:t>e.</w:t>
      </w:r>
    </w:p>
    <w:p w14:paraId="07C7EC1E" w14:textId="4E198B40" w:rsidR="006E174C" w:rsidRDefault="006E174C" w:rsidP="006E174C">
      <w:pPr>
        <w:tabs>
          <w:tab w:val="left" w:pos="426"/>
          <w:tab w:val="left" w:pos="851"/>
        </w:tabs>
        <w:jc w:val="both"/>
        <w:rPr>
          <w:rFonts w:ascii="Arial" w:hAnsi="Arial" w:cs="Arial"/>
        </w:rPr>
      </w:pPr>
      <w:r w:rsidRPr="006E174C">
        <w:rPr>
          <w:rFonts w:ascii="Arial" w:hAnsi="Arial" w:cs="Arial"/>
        </w:rPr>
        <w:t></w:t>
      </w:r>
      <w:r w:rsidRPr="006E174C">
        <w:rPr>
          <w:rFonts w:ascii="Arial" w:hAnsi="Arial" w:cs="Arial"/>
        </w:rPr>
        <w:tab/>
      </w:r>
    </w:p>
    <w:p w14:paraId="1BB9E250" w14:textId="77777777" w:rsidR="006E174C" w:rsidRDefault="006E174C" w:rsidP="00152C5D">
      <w:pPr>
        <w:tabs>
          <w:tab w:val="left" w:pos="426"/>
          <w:tab w:val="left" w:pos="851"/>
        </w:tabs>
        <w:jc w:val="both"/>
        <w:rPr>
          <w:rFonts w:ascii="Arial" w:hAnsi="Arial" w:cs="Arial"/>
        </w:rPr>
      </w:pPr>
    </w:p>
    <w:p w14:paraId="452BDF5E" w14:textId="77777777" w:rsidR="00152C5D" w:rsidRPr="00152C5D" w:rsidRDefault="006E174C" w:rsidP="00152C5D">
      <w:pPr>
        <w:tabs>
          <w:tab w:val="left" w:pos="426"/>
          <w:tab w:val="left" w:pos="851"/>
        </w:tabs>
        <w:jc w:val="both"/>
        <w:rPr>
          <w:rFonts w:ascii="Arial" w:hAnsi="Arial" w:cs="Arial"/>
        </w:rPr>
      </w:pPr>
      <w:r>
        <w:rPr>
          <w:rFonts w:ascii="Arial" w:hAnsi="Arial" w:cs="Arial"/>
        </w:rPr>
        <w:t>Chaque lot est mono-</w:t>
      </w:r>
      <w:r w:rsidR="005D485E">
        <w:rPr>
          <w:rFonts w:ascii="Arial" w:hAnsi="Arial" w:cs="Arial"/>
        </w:rPr>
        <w:t>attributaire.</w:t>
      </w:r>
    </w:p>
    <w:p w14:paraId="3F24FDDA" w14:textId="77777777" w:rsidR="00152C5D" w:rsidRDefault="00152C5D" w:rsidP="00FC4631">
      <w:pPr>
        <w:tabs>
          <w:tab w:val="left" w:pos="426"/>
          <w:tab w:val="left" w:pos="851"/>
        </w:tabs>
        <w:jc w:val="both"/>
        <w:rPr>
          <w:rFonts w:ascii="Arial" w:hAnsi="Arial" w:cs="Arial"/>
        </w:rPr>
      </w:pPr>
    </w:p>
    <w:p w14:paraId="092B72D5" w14:textId="77777777" w:rsidR="007402F5" w:rsidRDefault="007402F5" w:rsidP="00FC4631">
      <w:pPr>
        <w:tabs>
          <w:tab w:val="left" w:pos="426"/>
          <w:tab w:val="left" w:pos="851"/>
        </w:tabs>
        <w:jc w:val="both"/>
        <w:rPr>
          <w:rFonts w:ascii="Arial" w:hAnsi="Arial" w:cs="Arial"/>
        </w:rPr>
      </w:pPr>
    </w:p>
    <w:p w14:paraId="62E118AA" w14:textId="77777777" w:rsidR="00FC4631" w:rsidRDefault="00FC4631" w:rsidP="00FC4631">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217514">
        <w:rPr>
          <w:rFonts w:ascii="Arial" w:hAnsi="Arial" w:cs="Arial"/>
        </w:rPr>
        <w:t>Il</w:t>
      </w:r>
      <w:proofErr w:type="gramEnd"/>
      <w:r w:rsidR="00217514">
        <w:rPr>
          <w:rFonts w:ascii="Arial" w:hAnsi="Arial" w:cs="Arial"/>
        </w:rPr>
        <w:t xml:space="preserve"> convient de remplir un acte d’engagement par lot. C</w:t>
      </w:r>
      <w:r>
        <w:rPr>
          <w:rFonts w:ascii="Arial" w:hAnsi="Arial" w:cs="Arial"/>
        </w:rPr>
        <w:t>et acte d'engagement correspond :</w:t>
      </w:r>
    </w:p>
    <w:p w14:paraId="707C0FF1" w14:textId="77777777" w:rsidR="00FC4631" w:rsidRDefault="00FC4631" w:rsidP="00FC4631">
      <w:pPr>
        <w:tabs>
          <w:tab w:val="left" w:pos="851"/>
        </w:tabs>
        <w:rPr>
          <w:rFonts w:ascii="Arial" w:hAnsi="Arial" w:cs="Arial"/>
        </w:rPr>
      </w:pPr>
      <w:r>
        <w:rPr>
          <w:rFonts w:ascii="Arial" w:hAnsi="Arial" w:cs="Arial"/>
          <w:i/>
          <w:sz w:val="18"/>
          <w:szCs w:val="18"/>
        </w:rPr>
        <w:t>(Cocher les cases correspondantes.)</w:t>
      </w:r>
    </w:p>
    <w:p w14:paraId="627C76C0" w14:textId="77777777" w:rsidR="00FC4631" w:rsidRDefault="00FC4631" w:rsidP="00FC4631">
      <w:pPr>
        <w:numPr>
          <w:ilvl w:val="0"/>
          <w:numId w:val="2"/>
        </w:numPr>
        <w:tabs>
          <w:tab w:val="left" w:pos="426"/>
          <w:tab w:val="left" w:pos="851"/>
        </w:tabs>
        <w:spacing w:before="120"/>
        <w:ind w:left="782" w:hanging="357"/>
        <w:jc w:val="both"/>
        <w:rPr>
          <w:rFonts w:ascii="Arial" w:hAnsi="Arial" w:cs="Arial"/>
        </w:rPr>
      </w:pPr>
    </w:p>
    <w:p w14:paraId="5BE49AA9" w14:textId="77777777" w:rsidR="00FC4631" w:rsidRPr="00217514" w:rsidRDefault="00AF04B5" w:rsidP="00FC4631">
      <w:pPr>
        <w:tabs>
          <w:tab w:val="left" w:pos="426"/>
          <w:tab w:val="left" w:pos="851"/>
        </w:tabs>
        <w:ind w:left="851"/>
        <w:jc w:val="both"/>
        <w:rPr>
          <w:rFonts w:ascii="Arial" w:hAnsi="Arial" w:cs="Arial"/>
          <w:strike/>
        </w:rPr>
      </w:pPr>
      <w:r w:rsidRPr="00217514">
        <w:rPr>
          <w:strike/>
        </w:rPr>
        <w:fldChar w:fldCharType="begin">
          <w:ffData>
            <w:name w:val=""/>
            <w:enabled/>
            <w:calcOnExit w:val="0"/>
            <w:checkBox>
              <w:size w:val="20"/>
              <w:default w:val="0"/>
            </w:checkBox>
          </w:ffData>
        </w:fldChar>
      </w:r>
      <w:r w:rsidRPr="00217514">
        <w:rPr>
          <w:strike/>
        </w:rPr>
        <w:instrText xml:space="preserve"> FORMCHECKBOX </w:instrText>
      </w:r>
      <w:r w:rsidR="008B7119">
        <w:rPr>
          <w:strike/>
        </w:rPr>
      </w:r>
      <w:r w:rsidR="008B7119">
        <w:rPr>
          <w:strike/>
        </w:rPr>
        <w:fldChar w:fldCharType="separate"/>
      </w:r>
      <w:r w:rsidRPr="00217514">
        <w:rPr>
          <w:strike/>
        </w:rPr>
        <w:fldChar w:fldCharType="end"/>
      </w:r>
      <w:r w:rsidR="00FC4631" w:rsidRPr="00217514">
        <w:rPr>
          <w:strike/>
        </w:rPr>
        <w:tab/>
      </w:r>
      <w:proofErr w:type="gramStart"/>
      <w:r w:rsidR="00FC4631" w:rsidRPr="00217514">
        <w:rPr>
          <w:strike/>
        </w:rPr>
        <w:t>à</w:t>
      </w:r>
      <w:proofErr w:type="gramEnd"/>
      <w:r w:rsidR="00FC4631" w:rsidRPr="00217514">
        <w:rPr>
          <w:strike/>
        </w:rPr>
        <w:t xml:space="preserve"> l’ensemble du marché ou de l’accord-cadre </w:t>
      </w:r>
      <w:r w:rsidR="00FC4631" w:rsidRPr="00217514">
        <w:rPr>
          <w:i/>
          <w:iCs/>
          <w:strike/>
          <w:sz w:val="18"/>
          <w:szCs w:val="18"/>
        </w:rPr>
        <w:t>(en cas de non allotissement) </w:t>
      </w:r>
      <w:r w:rsidR="00FC4631" w:rsidRPr="00217514">
        <w:rPr>
          <w:iCs/>
          <w:strike/>
        </w:rPr>
        <w:t>;</w:t>
      </w:r>
    </w:p>
    <w:p w14:paraId="6C0E2959" w14:textId="77777777" w:rsidR="00FC4631" w:rsidRDefault="00FC4631" w:rsidP="00FC4631">
      <w:pPr>
        <w:tabs>
          <w:tab w:val="left" w:pos="426"/>
          <w:tab w:val="left" w:pos="851"/>
        </w:tabs>
        <w:jc w:val="both"/>
        <w:rPr>
          <w:rFonts w:ascii="Arial" w:hAnsi="Arial" w:cs="Arial"/>
        </w:rPr>
      </w:pPr>
    </w:p>
    <w:p w14:paraId="76552102" w14:textId="77777777" w:rsidR="00FC4631" w:rsidRPr="006E174C" w:rsidRDefault="00433602" w:rsidP="00216262">
      <w:pPr>
        <w:pStyle w:val="fcasegauche"/>
        <w:tabs>
          <w:tab w:val="left" w:pos="851"/>
        </w:tabs>
        <w:spacing w:after="0"/>
        <w:ind w:left="851" w:firstLine="0"/>
        <w:rPr>
          <w:rFonts w:ascii="Arial" w:hAnsi="Arial" w:cs="Arial"/>
        </w:rPr>
      </w:pPr>
      <w:r w:rsidRPr="006E174C">
        <w:fldChar w:fldCharType="begin">
          <w:ffData>
            <w:name w:val=""/>
            <w:enabled/>
            <w:calcOnExit w:val="0"/>
            <w:checkBox>
              <w:size w:val="20"/>
              <w:default w:val="0"/>
            </w:checkBox>
          </w:ffData>
        </w:fldChar>
      </w:r>
      <w:r w:rsidRPr="006E174C">
        <w:instrText xml:space="preserve"> FORMCHECKBOX </w:instrText>
      </w:r>
      <w:r w:rsidR="008B7119">
        <w:fldChar w:fldCharType="separate"/>
      </w:r>
      <w:r w:rsidRPr="006E174C">
        <w:fldChar w:fldCharType="end"/>
      </w:r>
      <w:r w:rsidR="00FC4631" w:rsidRPr="006E174C">
        <w:rPr>
          <w:rFonts w:ascii="Arial" w:hAnsi="Arial" w:cs="Arial"/>
        </w:rPr>
        <w:tab/>
      </w:r>
      <w:proofErr w:type="gramStart"/>
      <w:r w:rsidR="00FC4631" w:rsidRPr="006E174C">
        <w:rPr>
          <w:rFonts w:ascii="Arial" w:hAnsi="Arial" w:cs="Arial"/>
        </w:rPr>
        <w:t>au</w:t>
      </w:r>
      <w:proofErr w:type="gramEnd"/>
      <w:r w:rsidR="00FC4631" w:rsidRPr="006E174C">
        <w:rPr>
          <w:rFonts w:ascii="Arial" w:hAnsi="Arial" w:cs="Arial"/>
        </w:rPr>
        <w:t xml:space="preserve"> lot n°……. </w:t>
      </w:r>
      <w:proofErr w:type="gramStart"/>
      <w:r w:rsidR="00FC4631" w:rsidRPr="006E174C">
        <w:rPr>
          <w:rFonts w:ascii="Arial" w:hAnsi="Arial" w:cs="Arial"/>
        </w:rPr>
        <w:t>ou</w:t>
      </w:r>
      <w:proofErr w:type="gramEnd"/>
      <w:r w:rsidR="00FC4631" w:rsidRPr="006E174C">
        <w:rPr>
          <w:rFonts w:ascii="Arial" w:hAnsi="Arial" w:cs="Arial"/>
        </w:rPr>
        <w:t xml:space="preserve"> aux lots n°</w:t>
      </w:r>
      <w:r w:rsidR="00157F1A" w:rsidRPr="006E174C">
        <w:rPr>
          <w:rFonts w:ascii="Arial" w:hAnsi="Arial" w:cs="Arial"/>
        </w:rPr>
        <w:t>………..</w:t>
      </w:r>
      <w:r w:rsidR="00FC4631" w:rsidRPr="006E174C">
        <w:rPr>
          <w:rFonts w:ascii="Arial" w:hAnsi="Arial" w:cs="Arial"/>
        </w:rPr>
        <w:t xml:space="preserve">du marché ou de l’accord-cadre </w:t>
      </w:r>
      <w:r w:rsidR="00FC4631" w:rsidRPr="006E174C">
        <w:rPr>
          <w:rFonts w:ascii="Arial" w:hAnsi="Arial" w:cs="Arial"/>
          <w:i/>
          <w:iCs/>
          <w:sz w:val="18"/>
          <w:szCs w:val="18"/>
        </w:rPr>
        <w:t>(en cas d’allotissement)</w:t>
      </w:r>
      <w:r w:rsidR="00FC4631" w:rsidRPr="006E174C">
        <w:rPr>
          <w:rFonts w:ascii="Arial" w:hAnsi="Arial" w:cs="Arial"/>
        </w:rPr>
        <w:t> ;</w:t>
      </w:r>
    </w:p>
    <w:p w14:paraId="3AE0364C" w14:textId="77777777" w:rsidR="00FC4631" w:rsidRPr="006E174C" w:rsidRDefault="00FC4631" w:rsidP="00FC4631">
      <w:pPr>
        <w:pStyle w:val="fcasegauche"/>
        <w:tabs>
          <w:tab w:val="left" w:pos="851"/>
        </w:tabs>
        <w:spacing w:after="0"/>
        <w:ind w:left="851" w:firstLine="0"/>
        <w:rPr>
          <w:rFonts w:ascii="Arial" w:hAnsi="Arial" w:cs="Arial"/>
        </w:rPr>
      </w:pPr>
      <w:r w:rsidRPr="006E174C">
        <w:rPr>
          <w:rFonts w:ascii="Arial" w:hAnsi="Arial" w:cs="Arial"/>
          <w:i/>
          <w:iCs/>
          <w:sz w:val="18"/>
          <w:szCs w:val="18"/>
        </w:rPr>
        <w:t>(Indiquer l’intitulé du ou des lots tel qu’il figure dans l’avis d'appel à la concurrence</w:t>
      </w:r>
      <w:r w:rsidRPr="006E174C">
        <w:rPr>
          <w:rFonts w:ascii="Arial" w:hAnsi="Arial" w:cs="Arial"/>
          <w:bCs/>
          <w:i/>
          <w:iCs/>
          <w:sz w:val="18"/>
          <w:szCs w:val="18"/>
        </w:rPr>
        <w:t xml:space="preserve"> ou l’invitation à confirmer l’intérêt.</w:t>
      </w:r>
      <w:r w:rsidRPr="006E174C">
        <w:rPr>
          <w:rFonts w:ascii="Arial" w:hAnsi="Arial" w:cs="Arial"/>
          <w:i/>
          <w:iCs/>
          <w:sz w:val="18"/>
          <w:szCs w:val="18"/>
        </w:rPr>
        <w:t>)</w:t>
      </w:r>
    </w:p>
    <w:p w14:paraId="468FE317" w14:textId="77777777" w:rsidR="00FC4631" w:rsidRDefault="00FC4631" w:rsidP="00FC4631">
      <w:pPr>
        <w:pStyle w:val="fcasegauche"/>
        <w:tabs>
          <w:tab w:val="left" w:pos="851"/>
        </w:tabs>
        <w:spacing w:after="0"/>
        <w:ind w:left="0" w:firstLine="0"/>
        <w:rPr>
          <w:rFonts w:ascii="Arial" w:hAnsi="Arial" w:cs="Arial"/>
        </w:rPr>
      </w:pPr>
    </w:p>
    <w:p w14:paraId="1907CF43" w14:textId="77777777" w:rsidR="00FC4631" w:rsidRDefault="00FC4631" w:rsidP="00FC4631">
      <w:pPr>
        <w:pStyle w:val="fcasegauche"/>
        <w:numPr>
          <w:ilvl w:val="0"/>
          <w:numId w:val="2"/>
        </w:numPr>
        <w:tabs>
          <w:tab w:val="left" w:pos="851"/>
        </w:tabs>
        <w:spacing w:before="120" w:after="0"/>
        <w:ind w:left="782" w:hanging="357"/>
        <w:rPr>
          <w:rFonts w:ascii="Arial" w:hAnsi="Arial" w:cs="Arial"/>
          <w:iCs/>
        </w:rPr>
      </w:pPr>
    </w:p>
    <w:p w14:paraId="5BA6F203" w14:textId="77777777" w:rsidR="00FC4631" w:rsidRDefault="001C2045" w:rsidP="00FC4631">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8B7119">
        <w:fldChar w:fldCharType="separate"/>
      </w:r>
      <w:r>
        <w:fldChar w:fldCharType="end"/>
      </w:r>
      <w:r w:rsidR="00FC4631">
        <w:rPr>
          <w:rFonts w:ascii="Arial" w:hAnsi="Arial" w:cs="Arial"/>
        </w:rPr>
        <w:tab/>
      </w:r>
      <w:proofErr w:type="gramStart"/>
      <w:r w:rsidR="00FC4631">
        <w:rPr>
          <w:rFonts w:ascii="Arial" w:hAnsi="Arial" w:cs="Arial"/>
        </w:rPr>
        <w:t>à</w:t>
      </w:r>
      <w:proofErr w:type="gramEnd"/>
      <w:r w:rsidR="00FC4631">
        <w:rPr>
          <w:rFonts w:ascii="Arial" w:hAnsi="Arial" w:cs="Arial"/>
        </w:rPr>
        <w:t xml:space="preserve"> l’offre de base.</w:t>
      </w:r>
    </w:p>
    <w:p w14:paraId="2E9F5188" w14:textId="77777777" w:rsidR="00FC4631" w:rsidRDefault="00FC4631" w:rsidP="00FC4631">
      <w:pPr>
        <w:pStyle w:val="fcasegauche"/>
        <w:tabs>
          <w:tab w:val="left" w:pos="851"/>
        </w:tabs>
        <w:spacing w:after="0"/>
        <w:rPr>
          <w:rFonts w:ascii="Arial" w:hAnsi="Arial" w:cs="Arial"/>
        </w:rPr>
      </w:pPr>
    </w:p>
    <w:p w14:paraId="31078C39" w14:textId="77777777" w:rsidR="00FC4631" w:rsidRPr="005D485E" w:rsidRDefault="001C2045" w:rsidP="00FC4631">
      <w:pPr>
        <w:pStyle w:val="fcasegauche"/>
        <w:tabs>
          <w:tab w:val="left" w:pos="851"/>
        </w:tabs>
        <w:spacing w:after="0"/>
        <w:ind w:left="851" w:firstLine="0"/>
        <w:rPr>
          <w:rFonts w:ascii="Arial" w:hAnsi="Arial" w:cs="Arial"/>
          <w:strike/>
        </w:rPr>
      </w:pPr>
      <w:r w:rsidRPr="005D485E">
        <w:rPr>
          <w:strike/>
        </w:rPr>
        <w:fldChar w:fldCharType="begin">
          <w:ffData>
            <w:name w:val=""/>
            <w:enabled/>
            <w:calcOnExit w:val="0"/>
            <w:checkBox>
              <w:size w:val="20"/>
              <w:default w:val="0"/>
            </w:checkBox>
          </w:ffData>
        </w:fldChar>
      </w:r>
      <w:r w:rsidRPr="005D485E">
        <w:rPr>
          <w:strike/>
        </w:rPr>
        <w:instrText xml:space="preserve"> FORMCHECKBOX </w:instrText>
      </w:r>
      <w:r w:rsidR="008B7119">
        <w:rPr>
          <w:strike/>
        </w:rPr>
      </w:r>
      <w:r w:rsidR="008B7119">
        <w:rPr>
          <w:strike/>
        </w:rPr>
        <w:fldChar w:fldCharType="separate"/>
      </w:r>
      <w:r w:rsidRPr="005D485E">
        <w:rPr>
          <w:strike/>
        </w:rPr>
        <w:fldChar w:fldCharType="end"/>
      </w:r>
      <w:r w:rsidR="00FC4631" w:rsidRPr="005D485E">
        <w:rPr>
          <w:rFonts w:ascii="Arial" w:hAnsi="Arial" w:cs="Arial"/>
          <w:strike/>
        </w:rPr>
        <w:tab/>
      </w:r>
      <w:proofErr w:type="gramStart"/>
      <w:r w:rsidR="00FC4631" w:rsidRPr="005D485E">
        <w:rPr>
          <w:rFonts w:ascii="Arial" w:hAnsi="Arial" w:cs="Arial"/>
          <w:strike/>
        </w:rPr>
        <w:t>à</w:t>
      </w:r>
      <w:proofErr w:type="gramEnd"/>
      <w:r w:rsidR="00FC4631" w:rsidRPr="005D485E">
        <w:rPr>
          <w:rFonts w:ascii="Arial" w:hAnsi="Arial" w:cs="Arial"/>
          <w:strike/>
        </w:rPr>
        <w:t xml:space="preserve"> la variante suivante : </w:t>
      </w:r>
    </w:p>
    <w:p w14:paraId="099B3AEE" w14:textId="77777777" w:rsidR="00FC4631" w:rsidRDefault="00FC4631" w:rsidP="00FC4631">
      <w:pPr>
        <w:pStyle w:val="fcasegauche"/>
        <w:tabs>
          <w:tab w:val="left" w:pos="851"/>
        </w:tabs>
        <w:spacing w:after="0"/>
        <w:ind w:left="0" w:firstLine="0"/>
        <w:rPr>
          <w:rFonts w:ascii="Arial" w:hAnsi="Arial" w:cs="Arial"/>
        </w:rPr>
      </w:pPr>
    </w:p>
    <w:p w14:paraId="2330763C" w14:textId="77777777" w:rsidR="00E96E7A" w:rsidRDefault="00E96E7A">
      <w:pPr>
        <w:suppressAutoHyphens w:val="0"/>
        <w:spacing w:after="160" w:line="259" w:lineRule="auto"/>
      </w:pPr>
      <w:r>
        <w:br w:type="page"/>
      </w:r>
    </w:p>
    <w:p w14:paraId="15349100" w14:textId="77777777" w:rsidR="00FC4631" w:rsidRDefault="00FC4631" w:rsidP="00FC4631">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FC4631" w14:paraId="756D3C51" w14:textId="77777777" w:rsidTr="00032DCD">
        <w:tc>
          <w:tcPr>
            <w:tcW w:w="10277" w:type="dxa"/>
            <w:shd w:val="clear" w:color="auto" w:fill="66CCFF"/>
          </w:tcPr>
          <w:p w14:paraId="1CAB5F21" w14:textId="77777777" w:rsidR="00FC4631" w:rsidRDefault="00FC4631" w:rsidP="00032DCD">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r>
              <w:rPr>
                <w:rFonts w:ascii="Arial" w:hAnsi="Arial" w:cs="Arial"/>
                <w:b/>
                <w:sz w:val="22"/>
                <w:szCs w:val="22"/>
              </w:rPr>
              <w:t>.</w:t>
            </w:r>
          </w:p>
        </w:tc>
      </w:tr>
    </w:tbl>
    <w:p w14:paraId="7AAFECA1" w14:textId="77777777" w:rsidR="00FC4631" w:rsidRDefault="00FC4631" w:rsidP="00FC4631">
      <w:pPr>
        <w:tabs>
          <w:tab w:val="left" w:pos="851"/>
        </w:tabs>
      </w:pPr>
    </w:p>
    <w:p w14:paraId="4A15CA68" w14:textId="77777777" w:rsidR="00FC4631" w:rsidRDefault="00FC4631" w:rsidP="00FC4631">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14:paraId="4102E39A" w14:textId="77777777" w:rsidR="00FC4631" w:rsidRDefault="00FC4631" w:rsidP="00FC4631">
      <w:pPr>
        <w:pStyle w:val="fcase1ertab"/>
        <w:tabs>
          <w:tab w:val="left" w:pos="851"/>
        </w:tabs>
        <w:rPr>
          <w:rFonts w:ascii="Arial" w:hAnsi="Arial" w:cs="Arial"/>
        </w:rPr>
      </w:pPr>
      <w:r>
        <w:rPr>
          <w:rFonts w:ascii="Arial" w:hAnsi="Arial" w:cs="Arial"/>
          <w:i/>
          <w:iCs/>
          <w:sz w:val="18"/>
          <w:szCs w:val="18"/>
        </w:rPr>
        <w:t>(Cocher les cases correspondantes.)</w:t>
      </w:r>
    </w:p>
    <w:p w14:paraId="26E27366" w14:textId="77777777" w:rsidR="00FC4631" w:rsidRDefault="00FC4631" w:rsidP="00FC4631">
      <w:pPr>
        <w:tabs>
          <w:tab w:val="left" w:pos="851"/>
        </w:tabs>
        <w:rPr>
          <w:rFonts w:ascii="Arial" w:hAnsi="Arial" w:cs="Arial"/>
        </w:rPr>
      </w:pPr>
    </w:p>
    <w:p w14:paraId="5871CB79" w14:textId="77777777" w:rsidR="00FC4631" w:rsidRDefault="00FC4631" w:rsidP="00FC4631">
      <w:pPr>
        <w:tabs>
          <w:tab w:val="left" w:pos="851"/>
        </w:tabs>
        <w:jc w:val="both"/>
      </w:pPr>
      <w:r>
        <w:rPr>
          <w:rFonts w:ascii="Arial" w:hAnsi="Arial" w:cs="Arial"/>
        </w:rPr>
        <w:t>Après avoir pris connaissance des pièces constitutives du marché ou de l’accord-cadre suivantes,</w:t>
      </w:r>
    </w:p>
    <w:p w14:paraId="2097BC5F" w14:textId="77777777" w:rsidR="00FC4631" w:rsidRPr="008B7119" w:rsidRDefault="00FC4631" w:rsidP="00FC4631">
      <w:pPr>
        <w:tabs>
          <w:tab w:val="left" w:pos="851"/>
        </w:tabs>
        <w:spacing w:before="120"/>
        <w:ind w:left="1135" w:hanging="284"/>
        <w:jc w:val="both"/>
      </w:pPr>
      <w:r>
        <w:fldChar w:fldCharType="begin">
          <w:ffData>
            <w:name w:val=""/>
            <w:enabled/>
            <w:calcOnExit w:val="0"/>
            <w:checkBox>
              <w:size w:val="20"/>
              <w:default w:val="0"/>
            </w:checkBox>
          </w:ffData>
        </w:fldChar>
      </w:r>
      <w:r w:rsidRPr="008B7119">
        <w:instrText xml:space="preserve"> FORMCHECKBOX </w:instrText>
      </w:r>
      <w:r w:rsidR="008B7119">
        <w:fldChar w:fldCharType="separate"/>
      </w:r>
      <w:r>
        <w:fldChar w:fldCharType="end"/>
      </w:r>
      <w:r w:rsidRPr="008B7119">
        <w:rPr>
          <w:rFonts w:ascii="Arial" w:hAnsi="Arial" w:cs="Arial"/>
        </w:rPr>
        <w:t xml:space="preserve"> CCAP n°……………………………………………………………………………………</w:t>
      </w:r>
      <w:proofErr w:type="gramStart"/>
      <w:r w:rsidRPr="008B7119">
        <w:rPr>
          <w:rFonts w:ascii="Arial" w:hAnsi="Arial" w:cs="Arial"/>
        </w:rPr>
        <w:t>…….</w:t>
      </w:r>
      <w:proofErr w:type="gramEnd"/>
      <w:r w:rsidRPr="008B7119">
        <w:rPr>
          <w:rFonts w:ascii="Arial" w:hAnsi="Arial" w:cs="Arial"/>
        </w:rPr>
        <w:t>.</w:t>
      </w:r>
    </w:p>
    <w:p w14:paraId="5923A137" w14:textId="77777777" w:rsidR="008B7119" w:rsidRPr="008B7119" w:rsidRDefault="001C2045" w:rsidP="008B7119">
      <w:pPr>
        <w:tabs>
          <w:tab w:val="left" w:pos="851"/>
        </w:tabs>
        <w:spacing w:before="120"/>
        <w:ind w:left="720"/>
        <w:jc w:val="both"/>
      </w:pPr>
      <w:r>
        <w:fldChar w:fldCharType="begin">
          <w:ffData>
            <w:name w:val=""/>
            <w:enabled/>
            <w:calcOnExit w:val="0"/>
            <w:checkBox>
              <w:size w:val="20"/>
              <w:default w:val="1"/>
            </w:checkBox>
          </w:ffData>
        </w:fldChar>
      </w:r>
      <w:r>
        <w:instrText xml:space="preserve"> FORMCHECKBOX </w:instrText>
      </w:r>
      <w:r w:rsidR="008B7119">
        <w:fldChar w:fldCharType="separate"/>
      </w:r>
      <w:r>
        <w:fldChar w:fldCharType="end"/>
      </w:r>
      <w:r w:rsidR="00FC4631" w:rsidRPr="00407346">
        <w:t xml:space="preserve"> </w:t>
      </w:r>
      <w:r w:rsidR="00FC4631" w:rsidRPr="00242A0C">
        <w:t>CCAG :</w:t>
      </w:r>
      <w:r w:rsidR="00FC4631" w:rsidRPr="00407346">
        <w:t xml:space="preserve"> </w:t>
      </w:r>
      <w:r w:rsidR="00466335">
        <w:t xml:space="preserve"> </w:t>
      </w:r>
      <w:r w:rsidR="008B7119" w:rsidRPr="008B7119">
        <w:t>Cahier des Clauses Administratives Générales applicable aux marchés publics de prestations intellectuelles (CCAG-PI) approuvé par l’arrêté du 30 mars 2021 (</w:t>
      </w:r>
      <w:hyperlink r:id="rId12" w:history="1">
        <w:r w:rsidR="008B7119" w:rsidRPr="008B7119">
          <w:rPr>
            <w:rStyle w:val="Lienhypertexte"/>
            <w:rFonts w:cs="Univers"/>
          </w:rPr>
          <w:t>JORF n°0078 du 1 avril 2021</w:t>
        </w:r>
      </w:hyperlink>
      <w:r w:rsidR="008B7119" w:rsidRPr="008B7119">
        <w:t>) ;</w:t>
      </w:r>
    </w:p>
    <w:p w14:paraId="57D982C0" w14:textId="46ECA23C" w:rsidR="00FC4631" w:rsidRPr="008B7119" w:rsidRDefault="00FC4631" w:rsidP="008B7119">
      <w:pPr>
        <w:tabs>
          <w:tab w:val="left" w:pos="851"/>
        </w:tabs>
        <w:spacing w:before="120"/>
        <w:ind w:left="709"/>
        <w:jc w:val="both"/>
      </w:pPr>
      <w:r>
        <w:fldChar w:fldCharType="begin">
          <w:ffData>
            <w:name w:val=""/>
            <w:enabled/>
            <w:calcOnExit w:val="0"/>
            <w:checkBox>
              <w:size w:val="20"/>
              <w:default w:val="0"/>
            </w:checkBox>
          </w:ffData>
        </w:fldChar>
      </w:r>
      <w:r w:rsidRPr="008B7119">
        <w:instrText xml:space="preserve"> FORMCHECKBOX </w:instrText>
      </w:r>
      <w:r w:rsidR="008B7119">
        <w:fldChar w:fldCharType="separate"/>
      </w:r>
      <w:r>
        <w:fldChar w:fldCharType="end"/>
      </w:r>
      <w:r w:rsidRPr="008B7119">
        <w:rPr>
          <w:rFonts w:ascii="Arial" w:hAnsi="Arial" w:cs="Arial"/>
        </w:rPr>
        <w:t xml:space="preserve"> CCTP n°……………………………………………………………………………………</w:t>
      </w:r>
      <w:proofErr w:type="gramStart"/>
      <w:r w:rsidRPr="008B7119">
        <w:rPr>
          <w:rFonts w:ascii="Arial" w:hAnsi="Arial" w:cs="Arial"/>
        </w:rPr>
        <w:t>…….</w:t>
      </w:r>
      <w:proofErr w:type="gramEnd"/>
      <w:r w:rsidRPr="008B7119">
        <w:rPr>
          <w:rFonts w:ascii="Arial" w:hAnsi="Arial" w:cs="Arial"/>
        </w:rPr>
        <w:t>.</w:t>
      </w:r>
    </w:p>
    <w:p w14:paraId="4E79D5FE" w14:textId="040DFF48" w:rsidR="00FC4631" w:rsidRDefault="00AF04B5" w:rsidP="00FC4631">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8B7119">
        <w:fldChar w:fldCharType="separate"/>
      </w:r>
      <w:r>
        <w:fldChar w:fldCharType="end"/>
      </w:r>
      <w:r>
        <w:rPr>
          <w:rFonts w:ascii="Arial" w:hAnsi="Arial" w:cs="Arial"/>
        </w:rPr>
        <w:t xml:space="preserve"> Autres : D</w:t>
      </w:r>
      <w:r w:rsidR="00FC4631">
        <w:rPr>
          <w:rFonts w:ascii="Arial" w:hAnsi="Arial" w:cs="Arial"/>
        </w:rPr>
        <w:t>ossier de consultation des entreprises</w:t>
      </w:r>
      <w:r>
        <w:rPr>
          <w:rFonts w:ascii="Arial" w:hAnsi="Arial" w:cs="Arial"/>
        </w:rPr>
        <w:t xml:space="preserve"> (DCE)</w:t>
      </w:r>
      <w:r w:rsidR="00FC4631">
        <w:rPr>
          <w:rFonts w:ascii="Arial" w:hAnsi="Arial" w:cs="Arial"/>
        </w:rPr>
        <w:t xml:space="preserve"> du marché n°202</w:t>
      </w:r>
      <w:r w:rsidR="008B7119">
        <w:rPr>
          <w:rFonts w:ascii="Arial" w:hAnsi="Arial" w:cs="Arial"/>
        </w:rPr>
        <w:t>5</w:t>
      </w:r>
      <w:r w:rsidR="00217514">
        <w:rPr>
          <w:rFonts w:ascii="Arial" w:hAnsi="Arial" w:cs="Arial"/>
        </w:rPr>
        <w:t>_01</w:t>
      </w:r>
      <w:r w:rsidR="008B7119">
        <w:rPr>
          <w:rFonts w:ascii="Arial" w:hAnsi="Arial" w:cs="Arial"/>
        </w:rPr>
        <w:t>6</w:t>
      </w:r>
    </w:p>
    <w:p w14:paraId="33134DBC" w14:textId="77777777" w:rsidR="00FC4631" w:rsidRDefault="00FC4631" w:rsidP="00FC4631">
      <w:pPr>
        <w:tabs>
          <w:tab w:val="left" w:pos="851"/>
        </w:tabs>
        <w:jc w:val="both"/>
        <w:rPr>
          <w:rFonts w:ascii="Arial" w:hAnsi="Arial" w:cs="Arial"/>
        </w:rPr>
      </w:pPr>
    </w:p>
    <w:p w14:paraId="069A04AF" w14:textId="08D48232" w:rsidR="00FC4631" w:rsidRDefault="00FC4631" w:rsidP="00FC4631">
      <w:pPr>
        <w:tabs>
          <w:tab w:val="left" w:pos="851"/>
        </w:tabs>
        <w:jc w:val="both"/>
        <w:rPr>
          <w:rFonts w:ascii="Arial" w:hAnsi="Arial" w:cs="Arial"/>
        </w:rPr>
      </w:pPr>
      <w:r>
        <w:rPr>
          <w:rFonts w:ascii="Arial" w:hAnsi="Arial" w:cs="Arial"/>
        </w:rPr>
        <w:t xml:space="preserve">et conformément à leurs </w:t>
      </w:r>
      <w:proofErr w:type="gramStart"/>
      <w:r>
        <w:rPr>
          <w:rFonts w:ascii="Arial" w:hAnsi="Arial" w:cs="Arial"/>
        </w:rPr>
        <w:t>clauses,</w:t>
      </w:r>
      <w:r w:rsidR="008B7119">
        <w:rPr>
          <w:rFonts w:ascii="Arial" w:hAnsi="Arial" w:cs="Arial"/>
        </w:rPr>
        <w:t>_</w:t>
      </w:r>
      <w:proofErr w:type="gramEnd"/>
    </w:p>
    <w:p w14:paraId="5DB269D1" w14:textId="77777777" w:rsidR="00FC4631" w:rsidRDefault="00FC4631" w:rsidP="00FC4631">
      <w:pPr>
        <w:tabs>
          <w:tab w:val="left" w:pos="851"/>
        </w:tabs>
        <w:jc w:val="both"/>
        <w:rPr>
          <w:rFonts w:ascii="Arial" w:hAnsi="Arial" w:cs="Arial"/>
        </w:rPr>
      </w:pPr>
    </w:p>
    <w:p w14:paraId="20925244" w14:textId="77777777" w:rsidR="00FC4631" w:rsidRDefault="00FC4631" w:rsidP="00FC4631">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B7119">
        <w:fldChar w:fldCharType="separate"/>
      </w:r>
      <w:r>
        <w:fldChar w:fldCharType="end"/>
      </w:r>
      <w:r>
        <w:rPr>
          <w:rFonts w:ascii="Arial" w:hAnsi="Arial" w:cs="Arial"/>
        </w:rPr>
        <w:t xml:space="preserve"> Le signataire</w:t>
      </w:r>
    </w:p>
    <w:p w14:paraId="286ABE4A" w14:textId="77777777" w:rsidR="00FC4631" w:rsidRDefault="00FC4631" w:rsidP="00FC4631">
      <w:pPr>
        <w:tabs>
          <w:tab w:val="left" w:pos="851"/>
        </w:tabs>
        <w:jc w:val="both"/>
        <w:rPr>
          <w:rFonts w:ascii="Arial" w:hAnsi="Arial" w:cs="Arial"/>
        </w:rPr>
      </w:pPr>
    </w:p>
    <w:p w14:paraId="2212F094" w14:textId="77777777" w:rsidR="00FC4631" w:rsidRDefault="00FC4631" w:rsidP="00FC4631">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B7119">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4BA4337C" w14:textId="77777777" w:rsidR="00FC4631" w:rsidRPr="00110713" w:rsidRDefault="00FC4631" w:rsidP="00FC4631">
      <w:pPr>
        <w:pStyle w:val="En-tte"/>
        <w:tabs>
          <w:tab w:val="clear" w:pos="4536"/>
          <w:tab w:val="clear" w:pos="9072"/>
          <w:tab w:val="left" w:pos="851"/>
        </w:tabs>
        <w:jc w:val="both"/>
        <w:rPr>
          <w:rFonts w:ascii="Arial" w:hAnsi="Arial" w:cs="Arial"/>
          <w:b/>
          <w:color w:val="FF0000"/>
        </w:rPr>
      </w:pPr>
      <w:r>
        <w:rPr>
          <w:rFonts w:ascii="Arial" w:hAnsi="Arial" w:cs="Arial"/>
          <w:i/>
          <w:sz w:val="18"/>
          <w:szCs w:val="18"/>
        </w:rPr>
        <w:t xml:space="preserve">[Indiquer le nom commercial et la dénomination sociale du candidat, les adresses de son établissement et de son siège social (si elle est différente de celle de l’établissement), son adresse électronique, ses numéros de téléphone et de télécopie et </w:t>
      </w:r>
      <w:r w:rsidRPr="00110713">
        <w:rPr>
          <w:rFonts w:ascii="Arial" w:hAnsi="Arial" w:cs="Arial"/>
          <w:b/>
          <w:i/>
          <w:color w:val="FF0000"/>
          <w:sz w:val="18"/>
          <w:szCs w:val="18"/>
        </w:rPr>
        <w:t>son numéro SIRET.]</w:t>
      </w:r>
    </w:p>
    <w:p w14:paraId="7557EE17" w14:textId="77777777" w:rsidR="00FC4631" w:rsidRDefault="00FC4631" w:rsidP="00FC4631">
      <w:pPr>
        <w:tabs>
          <w:tab w:val="left" w:pos="851"/>
        </w:tabs>
        <w:jc w:val="both"/>
        <w:rPr>
          <w:rFonts w:ascii="Arial" w:hAnsi="Arial" w:cs="Arial"/>
        </w:rPr>
      </w:pPr>
    </w:p>
    <w:p w14:paraId="4955E496" w14:textId="77777777" w:rsidR="00FC4631" w:rsidRDefault="00FC4631" w:rsidP="00FC4631">
      <w:pPr>
        <w:tabs>
          <w:tab w:val="left" w:pos="851"/>
        </w:tabs>
        <w:jc w:val="both"/>
        <w:rPr>
          <w:rFonts w:ascii="Arial" w:hAnsi="Arial" w:cs="Arial"/>
        </w:rPr>
      </w:pPr>
    </w:p>
    <w:p w14:paraId="7F2F2E9F" w14:textId="77777777" w:rsidR="00FC4631" w:rsidRDefault="00FC4631" w:rsidP="00FC4631">
      <w:pPr>
        <w:tabs>
          <w:tab w:val="left" w:pos="851"/>
        </w:tabs>
        <w:jc w:val="both"/>
        <w:rPr>
          <w:rFonts w:ascii="Arial" w:hAnsi="Arial" w:cs="Arial"/>
        </w:rPr>
      </w:pPr>
    </w:p>
    <w:p w14:paraId="501C8BB0" w14:textId="77777777" w:rsidR="00FC4631" w:rsidRDefault="00FC4631" w:rsidP="00FC4631">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B7119">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7227B793" w14:textId="77777777" w:rsidR="00FC4631" w:rsidRPr="00110713" w:rsidRDefault="00FC4631" w:rsidP="00FC4631">
      <w:pPr>
        <w:pStyle w:val="En-tte"/>
        <w:tabs>
          <w:tab w:val="clear" w:pos="4536"/>
          <w:tab w:val="clear" w:pos="9072"/>
          <w:tab w:val="left" w:pos="851"/>
        </w:tabs>
        <w:jc w:val="both"/>
        <w:rPr>
          <w:rFonts w:ascii="Arial" w:hAnsi="Arial" w:cs="Arial"/>
          <w:b/>
          <w:color w:val="FF0000"/>
        </w:rPr>
      </w:pPr>
      <w:r>
        <w:rPr>
          <w:rFonts w:ascii="Arial" w:hAnsi="Arial" w:cs="Arial"/>
          <w:i/>
          <w:sz w:val="18"/>
          <w:szCs w:val="18"/>
        </w:rPr>
        <w:t xml:space="preserve">[Indiquer le nom commercial et la dénomination sociale du candidat, les adresses de son établissement et de son siège social (si elle est différente de celle de l’établissement), son adresse électronique, ses numéros de téléphone et de télécopie et </w:t>
      </w:r>
      <w:r w:rsidRPr="00110713">
        <w:rPr>
          <w:rFonts w:ascii="Arial" w:hAnsi="Arial" w:cs="Arial"/>
          <w:b/>
          <w:i/>
          <w:color w:val="FF0000"/>
          <w:sz w:val="18"/>
          <w:szCs w:val="18"/>
        </w:rPr>
        <w:t>son numéro SIRET.]</w:t>
      </w:r>
    </w:p>
    <w:p w14:paraId="78BA7E08" w14:textId="77777777" w:rsidR="00FC4631" w:rsidRDefault="00FC4631" w:rsidP="00FC4631">
      <w:pPr>
        <w:tabs>
          <w:tab w:val="left" w:pos="851"/>
        </w:tabs>
        <w:jc w:val="both"/>
        <w:rPr>
          <w:rFonts w:ascii="Arial" w:hAnsi="Arial" w:cs="Arial"/>
        </w:rPr>
      </w:pPr>
    </w:p>
    <w:p w14:paraId="2581EE05" w14:textId="77777777" w:rsidR="00FC4631" w:rsidRDefault="00FC4631" w:rsidP="00FC4631">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B7119">
        <w:fldChar w:fldCharType="separate"/>
      </w:r>
      <w:r>
        <w:fldChar w:fldCharType="end"/>
      </w:r>
      <w:r>
        <w:rPr>
          <w:rFonts w:ascii="Arial" w:hAnsi="Arial" w:cs="Arial"/>
        </w:rPr>
        <w:t xml:space="preserve"> L’ensemble des membres du groupement s’engagent, sur la base de l’offre du groupement ;</w:t>
      </w:r>
    </w:p>
    <w:p w14:paraId="04950C10" w14:textId="77777777" w:rsidR="00FC4631" w:rsidRPr="00110713" w:rsidRDefault="00FC4631" w:rsidP="00FC4631">
      <w:pPr>
        <w:tabs>
          <w:tab w:val="left" w:pos="851"/>
        </w:tabs>
        <w:jc w:val="both"/>
        <w:rPr>
          <w:rFonts w:ascii="Arial" w:hAnsi="Arial" w:cs="Arial"/>
          <w:b/>
          <w:color w:val="FF0000"/>
        </w:rPr>
      </w:pPr>
      <w:r>
        <w:rPr>
          <w:rFonts w:ascii="Arial" w:hAnsi="Arial" w:cs="Arial"/>
          <w:i/>
          <w:sz w:val="18"/>
          <w:szCs w:val="18"/>
        </w:rPr>
        <w:t xml:space="preserve">[Indiquer le nom commercial et la dénomination sociale de chaque membre du groupement, les adresses de son établissement et de son siège social (si elle est différente de celle de l’établissement), son adresse électronique, ses numéros de téléphone et de télécopie et </w:t>
      </w:r>
      <w:r w:rsidRPr="00110713">
        <w:rPr>
          <w:rFonts w:ascii="Arial" w:hAnsi="Arial" w:cs="Arial"/>
          <w:b/>
          <w:i/>
          <w:color w:val="FF0000"/>
          <w:sz w:val="18"/>
          <w:szCs w:val="18"/>
        </w:rPr>
        <w:t>son numéro SIRET.</w:t>
      </w:r>
      <w:r w:rsidRPr="00110713">
        <w:rPr>
          <w:rFonts w:ascii="Arial" w:hAnsi="Arial" w:cs="Arial"/>
          <w:b/>
          <w:i/>
          <w:iCs/>
          <w:color w:val="FF0000"/>
          <w:sz w:val="18"/>
          <w:szCs w:val="18"/>
        </w:rPr>
        <w:t>]</w:t>
      </w:r>
    </w:p>
    <w:p w14:paraId="64FC77E9" w14:textId="77777777" w:rsidR="00FC4631" w:rsidRDefault="00FC4631" w:rsidP="00FC4631">
      <w:pPr>
        <w:pStyle w:val="fcase1ertab"/>
        <w:tabs>
          <w:tab w:val="left" w:pos="851"/>
        </w:tabs>
        <w:ind w:left="0" w:firstLine="0"/>
        <w:rPr>
          <w:rFonts w:ascii="Arial" w:hAnsi="Arial" w:cs="Arial"/>
        </w:rPr>
      </w:pPr>
    </w:p>
    <w:p w14:paraId="44910507" w14:textId="77777777" w:rsidR="00FC4631" w:rsidRDefault="00FC4631" w:rsidP="00FC4631">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0A7AC027" w14:textId="35943D38" w:rsidR="00FC4631" w:rsidRDefault="00FC4631" w:rsidP="00FC4631">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8B7119">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dans l’annexe financière jointe au présent document.</w:t>
      </w:r>
    </w:p>
    <w:p w14:paraId="12FD5607" w14:textId="77777777" w:rsidR="008B7119" w:rsidRDefault="008B7119" w:rsidP="00FC4631">
      <w:pPr>
        <w:pStyle w:val="fcase1ertab"/>
        <w:tabs>
          <w:tab w:val="clear" w:pos="426"/>
          <w:tab w:val="left" w:pos="851"/>
        </w:tabs>
        <w:spacing w:before="120"/>
        <w:ind w:firstLine="142"/>
        <w:rPr>
          <w:rFonts w:ascii="Arial" w:hAnsi="Arial" w:cs="Arial"/>
        </w:rPr>
      </w:pPr>
    </w:p>
    <w:p w14:paraId="222A4D25" w14:textId="1BDA055D" w:rsidR="008B7119" w:rsidRDefault="008B7119">
      <w:pPr>
        <w:suppressAutoHyphens w:val="0"/>
        <w:spacing w:after="160" w:line="259" w:lineRule="auto"/>
        <w:rPr>
          <w:rFonts w:ascii="Arial" w:hAnsi="Arial" w:cs="Arial"/>
        </w:rPr>
      </w:pPr>
      <w:r>
        <w:rPr>
          <w:rFonts w:ascii="Arial" w:hAnsi="Arial" w:cs="Arial"/>
        </w:rPr>
        <w:br w:type="page"/>
      </w:r>
    </w:p>
    <w:p w14:paraId="160C8AD1" w14:textId="77777777" w:rsidR="00FC4631" w:rsidRDefault="00FC4631" w:rsidP="00FC4631">
      <w:pPr>
        <w:pStyle w:val="fcasegauche"/>
        <w:tabs>
          <w:tab w:val="left" w:pos="851"/>
        </w:tabs>
        <w:spacing w:after="0"/>
        <w:ind w:left="0" w:firstLine="0"/>
        <w:rPr>
          <w:rFonts w:ascii="Arial" w:hAnsi="Arial" w:cs="Arial"/>
        </w:rPr>
      </w:pPr>
    </w:p>
    <w:p w14:paraId="4BDE4807" w14:textId="77777777" w:rsidR="00FC4631" w:rsidRDefault="00FC4631" w:rsidP="00FC4631">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r>
        <w:rPr>
          <w:rFonts w:ascii="Arial" w:hAnsi="Arial" w:cs="Arial"/>
          <w:b/>
          <w:iCs/>
          <w:sz w:val="22"/>
          <w:szCs w:val="22"/>
        </w:rPr>
        <w:t> :</w:t>
      </w:r>
    </w:p>
    <w:p w14:paraId="297E083D" w14:textId="77777777" w:rsidR="00FC4631" w:rsidRDefault="00FC4631" w:rsidP="00FC4631">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630EE1E0" w14:textId="77777777" w:rsidR="00FC4631" w:rsidRDefault="00FC4631" w:rsidP="00FC4631">
      <w:pPr>
        <w:tabs>
          <w:tab w:val="left" w:pos="851"/>
          <w:tab w:val="left" w:pos="6237"/>
        </w:tabs>
        <w:rPr>
          <w:rFonts w:ascii="Arial" w:hAnsi="Arial" w:cs="Arial"/>
          <w:i/>
          <w:iCs/>
          <w:sz w:val="18"/>
          <w:szCs w:val="18"/>
        </w:rPr>
      </w:pPr>
    </w:p>
    <w:p w14:paraId="4CFC46C9" w14:textId="77777777" w:rsidR="00FC4631" w:rsidRDefault="00FC4631" w:rsidP="00FC4631">
      <w:pPr>
        <w:pStyle w:val="fcase1ertab"/>
        <w:tabs>
          <w:tab w:val="left" w:pos="851"/>
        </w:tabs>
        <w:ind w:left="0" w:firstLine="0"/>
        <w:rPr>
          <w:rFonts w:ascii="Arial" w:hAnsi="Arial" w:cs="Arial"/>
        </w:rPr>
      </w:pPr>
      <w:r>
        <w:rPr>
          <w:rFonts w:ascii="Arial" w:hAnsi="Arial" w:cs="Arial"/>
        </w:rPr>
        <w:t>Pour l’exécution du marché ou de l’accord-cadre, le groupement d’opérateurs économiques est :</w:t>
      </w:r>
    </w:p>
    <w:p w14:paraId="053462E4" w14:textId="77777777" w:rsidR="00FC4631" w:rsidRDefault="00FC4631" w:rsidP="00FC4631">
      <w:pPr>
        <w:pStyle w:val="fcase1ertab"/>
        <w:tabs>
          <w:tab w:val="left" w:pos="851"/>
        </w:tabs>
        <w:rPr>
          <w:rFonts w:ascii="Arial" w:hAnsi="Arial" w:cs="Arial"/>
        </w:rPr>
      </w:pPr>
      <w:r>
        <w:rPr>
          <w:rFonts w:ascii="Arial" w:hAnsi="Arial" w:cs="Arial"/>
          <w:i/>
          <w:iCs/>
          <w:sz w:val="18"/>
          <w:szCs w:val="18"/>
        </w:rPr>
        <w:t>(Cocher la case correspondante.)</w:t>
      </w:r>
    </w:p>
    <w:p w14:paraId="45C27E73" w14:textId="77777777" w:rsidR="00FC4631" w:rsidRDefault="00FC4631" w:rsidP="00FC4631">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B7119">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B7119">
        <w:fldChar w:fldCharType="separate"/>
      </w:r>
      <w:r>
        <w:fldChar w:fldCharType="end"/>
      </w:r>
      <w:r>
        <w:rPr>
          <w:rFonts w:ascii="Arial" w:hAnsi="Arial" w:cs="Arial"/>
          <w:iCs/>
        </w:rPr>
        <w:t xml:space="preserve"> </w:t>
      </w:r>
      <w:r>
        <w:rPr>
          <w:rFonts w:ascii="Arial" w:hAnsi="Arial" w:cs="Arial"/>
        </w:rPr>
        <w:t>solidaire</w:t>
      </w:r>
    </w:p>
    <w:p w14:paraId="5179CF67" w14:textId="77777777" w:rsidR="00FC4631" w:rsidRDefault="00FC4631" w:rsidP="00FC4631">
      <w:pPr>
        <w:pStyle w:val="fcase1ertab"/>
        <w:tabs>
          <w:tab w:val="clear" w:pos="426"/>
          <w:tab w:val="left" w:pos="851"/>
        </w:tabs>
        <w:spacing w:before="120"/>
        <w:ind w:left="0" w:firstLine="0"/>
        <w:rPr>
          <w:rFonts w:ascii="Arial" w:hAnsi="Arial" w:cs="Arial"/>
        </w:rPr>
      </w:pPr>
    </w:p>
    <w:p w14:paraId="49168326" w14:textId="77777777" w:rsidR="00FC4631" w:rsidRDefault="00FC4631" w:rsidP="00FC4631">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FC4631" w14:paraId="3452CB43" w14:textId="77777777" w:rsidTr="00F32E23">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FB235BF" w14:textId="77777777" w:rsidR="00FC4631" w:rsidRDefault="00FC4631" w:rsidP="00032DCD">
            <w:pPr>
              <w:tabs>
                <w:tab w:val="left" w:pos="851"/>
              </w:tabs>
              <w:jc w:val="center"/>
              <w:rPr>
                <w:rFonts w:ascii="Arial" w:hAnsi="Arial" w:cs="Arial"/>
                <w:b/>
              </w:rPr>
            </w:pPr>
            <w:r>
              <w:rPr>
                <w:rFonts w:ascii="Arial" w:hAnsi="Arial" w:cs="Arial"/>
                <w:b/>
              </w:rPr>
              <w:t xml:space="preserve">Désignation des membres </w:t>
            </w:r>
          </w:p>
          <w:p w14:paraId="72C4E4A2" w14:textId="77777777" w:rsidR="00FC4631" w:rsidRDefault="00FC4631" w:rsidP="00032DCD">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840B9F" w14:textId="77777777" w:rsidR="00FC4631" w:rsidRDefault="00FC4631" w:rsidP="00032DCD">
            <w:pPr>
              <w:pStyle w:val="Titre5"/>
              <w:tabs>
                <w:tab w:val="left" w:pos="851"/>
              </w:tabs>
              <w:ind w:left="0" w:hanging="1008"/>
              <w:jc w:val="center"/>
              <w:rPr>
                <w:b/>
                <w:i w:val="0"/>
                <w:sz w:val="20"/>
              </w:rPr>
            </w:pPr>
            <w:r>
              <w:rPr>
                <w:b/>
                <w:i w:val="0"/>
                <w:sz w:val="20"/>
              </w:rPr>
              <w:t>Prestations exécutées par les membres</w:t>
            </w:r>
          </w:p>
          <w:p w14:paraId="12BE947A" w14:textId="77777777" w:rsidR="00FC4631" w:rsidRDefault="00FC4631" w:rsidP="00032DCD">
            <w:pPr>
              <w:pStyle w:val="Titre5"/>
              <w:tabs>
                <w:tab w:val="left" w:pos="851"/>
              </w:tabs>
              <w:ind w:left="0" w:hanging="1008"/>
              <w:jc w:val="center"/>
              <w:rPr>
                <w:b/>
              </w:rPr>
            </w:pPr>
            <w:r>
              <w:rPr>
                <w:b/>
                <w:i w:val="0"/>
                <w:sz w:val="20"/>
              </w:rPr>
              <w:t>du groupement conjoint</w:t>
            </w:r>
          </w:p>
        </w:tc>
      </w:tr>
      <w:tr w:rsidR="00FC4631" w14:paraId="009A316D" w14:textId="77777777" w:rsidTr="00F32E23">
        <w:trPr>
          <w:trHeight w:val="567"/>
        </w:trPr>
        <w:tc>
          <w:tcPr>
            <w:tcW w:w="4503" w:type="dxa"/>
            <w:vMerge/>
            <w:tcBorders>
              <w:top w:val="single" w:sz="4" w:space="0" w:color="000000"/>
              <w:left w:val="single" w:sz="4" w:space="0" w:color="000000"/>
              <w:bottom w:val="single" w:sz="4" w:space="0" w:color="auto"/>
            </w:tcBorders>
            <w:shd w:val="clear" w:color="auto" w:fill="FFFFFF"/>
            <w:vAlign w:val="center"/>
          </w:tcPr>
          <w:p w14:paraId="674C92FE" w14:textId="77777777" w:rsidR="00FC4631" w:rsidRDefault="00FC4631" w:rsidP="00032DCD">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auto"/>
            </w:tcBorders>
            <w:shd w:val="clear" w:color="auto" w:fill="FFFFFF"/>
            <w:vAlign w:val="center"/>
          </w:tcPr>
          <w:p w14:paraId="7FB00950" w14:textId="77777777" w:rsidR="00FC4631" w:rsidRDefault="00FC4631" w:rsidP="00032DCD">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auto"/>
              <w:right w:val="single" w:sz="4" w:space="0" w:color="000000"/>
            </w:tcBorders>
            <w:shd w:val="clear" w:color="auto" w:fill="FFFFFF"/>
            <w:vAlign w:val="center"/>
          </w:tcPr>
          <w:p w14:paraId="1F62499C" w14:textId="77777777" w:rsidR="00FC4631" w:rsidRDefault="00FC4631" w:rsidP="00032DCD">
            <w:pPr>
              <w:tabs>
                <w:tab w:val="left" w:pos="851"/>
              </w:tabs>
              <w:jc w:val="center"/>
              <w:rPr>
                <w:rFonts w:ascii="Arial" w:hAnsi="Arial" w:cs="Arial"/>
                <w:b/>
              </w:rPr>
            </w:pPr>
            <w:r>
              <w:rPr>
                <w:rFonts w:ascii="Arial" w:hAnsi="Arial" w:cs="Arial"/>
                <w:b/>
              </w:rPr>
              <w:t xml:space="preserve">Montant HT </w:t>
            </w:r>
          </w:p>
          <w:p w14:paraId="18AEAFC7" w14:textId="77777777" w:rsidR="00FC4631" w:rsidRDefault="00FC4631" w:rsidP="00032DCD">
            <w:pPr>
              <w:tabs>
                <w:tab w:val="left" w:pos="851"/>
              </w:tabs>
              <w:jc w:val="center"/>
              <w:rPr>
                <w:rFonts w:ascii="Arial" w:hAnsi="Arial" w:cs="Arial"/>
              </w:rPr>
            </w:pPr>
            <w:r>
              <w:rPr>
                <w:rFonts w:ascii="Arial" w:hAnsi="Arial" w:cs="Arial"/>
                <w:b/>
              </w:rPr>
              <w:t>de la prestation</w:t>
            </w:r>
          </w:p>
        </w:tc>
      </w:tr>
      <w:tr w:rsidR="00FC4631" w14:paraId="17A65F25" w14:textId="77777777" w:rsidTr="00F32E23">
        <w:trPr>
          <w:trHeight w:val="1021"/>
        </w:trPr>
        <w:tc>
          <w:tcPr>
            <w:tcW w:w="4503" w:type="dxa"/>
            <w:tcBorders>
              <w:top w:val="single" w:sz="4" w:space="0" w:color="auto"/>
              <w:left w:val="single" w:sz="4" w:space="0" w:color="auto"/>
              <w:bottom w:val="single" w:sz="4" w:space="0" w:color="auto"/>
              <w:right w:val="single" w:sz="4" w:space="0" w:color="auto"/>
            </w:tcBorders>
            <w:shd w:val="clear" w:color="auto" w:fill="auto"/>
          </w:tcPr>
          <w:p w14:paraId="3666C4B1" w14:textId="77777777" w:rsidR="00FC4631" w:rsidRDefault="00FC4631" w:rsidP="00032DCD">
            <w:pPr>
              <w:tabs>
                <w:tab w:val="left" w:pos="851"/>
              </w:tabs>
              <w:snapToGrid w:val="0"/>
              <w:jc w:val="both"/>
              <w:rPr>
                <w:rFonts w:ascii="Arial" w:hAnsi="Arial" w:cs="Arial"/>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1F948695" w14:textId="77777777" w:rsidR="00FC4631" w:rsidRDefault="00FC4631" w:rsidP="00032DCD">
            <w:pPr>
              <w:tabs>
                <w:tab w:val="left" w:pos="851"/>
              </w:tabs>
              <w:snapToGrid w:val="0"/>
              <w:jc w:val="both"/>
              <w:rPr>
                <w:rFonts w:ascii="Arial" w:hAnsi="Arial" w:cs="Arial"/>
              </w:rPr>
            </w:pPr>
          </w:p>
        </w:tc>
        <w:tc>
          <w:tcPr>
            <w:tcW w:w="2348" w:type="dxa"/>
            <w:tcBorders>
              <w:top w:val="single" w:sz="4" w:space="0" w:color="auto"/>
              <w:left w:val="single" w:sz="4" w:space="0" w:color="auto"/>
              <w:bottom w:val="single" w:sz="4" w:space="0" w:color="auto"/>
              <w:right w:val="single" w:sz="4" w:space="0" w:color="auto"/>
            </w:tcBorders>
            <w:shd w:val="clear" w:color="auto" w:fill="auto"/>
          </w:tcPr>
          <w:p w14:paraId="1FFBBDA0" w14:textId="77777777" w:rsidR="00FC4631" w:rsidRDefault="00FC4631" w:rsidP="00032DCD">
            <w:pPr>
              <w:tabs>
                <w:tab w:val="left" w:pos="851"/>
              </w:tabs>
              <w:snapToGrid w:val="0"/>
              <w:jc w:val="both"/>
              <w:rPr>
                <w:rFonts w:ascii="Arial" w:hAnsi="Arial" w:cs="Arial"/>
              </w:rPr>
            </w:pPr>
          </w:p>
        </w:tc>
      </w:tr>
      <w:tr w:rsidR="00FC4631" w14:paraId="5FD8E0A3" w14:textId="77777777" w:rsidTr="00F32E23">
        <w:trPr>
          <w:trHeight w:val="1021"/>
        </w:trPr>
        <w:tc>
          <w:tcPr>
            <w:tcW w:w="4503" w:type="dxa"/>
            <w:tcBorders>
              <w:top w:val="single" w:sz="4" w:space="0" w:color="auto"/>
              <w:left w:val="single" w:sz="4" w:space="0" w:color="auto"/>
              <w:bottom w:val="single" w:sz="4" w:space="0" w:color="auto"/>
              <w:right w:val="single" w:sz="4" w:space="0" w:color="auto"/>
            </w:tcBorders>
            <w:shd w:val="clear" w:color="auto" w:fill="CCFFFF"/>
          </w:tcPr>
          <w:p w14:paraId="649CD4DF" w14:textId="77777777" w:rsidR="00FC4631" w:rsidRDefault="00FC4631" w:rsidP="00032DCD">
            <w:pPr>
              <w:tabs>
                <w:tab w:val="left" w:pos="851"/>
              </w:tabs>
              <w:snapToGrid w:val="0"/>
              <w:jc w:val="both"/>
              <w:rPr>
                <w:rFonts w:ascii="Arial" w:hAnsi="Arial" w:cs="Arial"/>
              </w:rPr>
            </w:pPr>
          </w:p>
        </w:tc>
        <w:tc>
          <w:tcPr>
            <w:tcW w:w="3685" w:type="dxa"/>
            <w:tcBorders>
              <w:top w:val="single" w:sz="4" w:space="0" w:color="auto"/>
              <w:left w:val="single" w:sz="4" w:space="0" w:color="auto"/>
              <w:bottom w:val="single" w:sz="4" w:space="0" w:color="auto"/>
              <w:right w:val="single" w:sz="4" w:space="0" w:color="auto"/>
            </w:tcBorders>
            <w:shd w:val="clear" w:color="auto" w:fill="CCFFFF"/>
          </w:tcPr>
          <w:p w14:paraId="6F9F6552" w14:textId="77777777" w:rsidR="00FC4631" w:rsidRDefault="00FC4631" w:rsidP="00032DCD">
            <w:pPr>
              <w:tabs>
                <w:tab w:val="left" w:pos="851"/>
              </w:tabs>
              <w:snapToGrid w:val="0"/>
              <w:jc w:val="both"/>
              <w:rPr>
                <w:rFonts w:ascii="Arial" w:hAnsi="Arial" w:cs="Arial"/>
              </w:rPr>
            </w:pPr>
          </w:p>
        </w:tc>
        <w:tc>
          <w:tcPr>
            <w:tcW w:w="2348" w:type="dxa"/>
            <w:tcBorders>
              <w:top w:val="single" w:sz="4" w:space="0" w:color="auto"/>
              <w:left w:val="single" w:sz="4" w:space="0" w:color="auto"/>
              <w:bottom w:val="single" w:sz="4" w:space="0" w:color="auto"/>
              <w:right w:val="single" w:sz="4" w:space="0" w:color="auto"/>
            </w:tcBorders>
            <w:shd w:val="clear" w:color="auto" w:fill="CCFFFF"/>
          </w:tcPr>
          <w:p w14:paraId="50FEF3B9" w14:textId="77777777" w:rsidR="00FC4631" w:rsidRDefault="00FC4631" w:rsidP="00032DCD">
            <w:pPr>
              <w:tabs>
                <w:tab w:val="left" w:pos="851"/>
              </w:tabs>
              <w:snapToGrid w:val="0"/>
              <w:jc w:val="both"/>
              <w:rPr>
                <w:rFonts w:ascii="Arial" w:hAnsi="Arial" w:cs="Arial"/>
              </w:rPr>
            </w:pPr>
          </w:p>
        </w:tc>
      </w:tr>
    </w:tbl>
    <w:p w14:paraId="1E2EC4A7" w14:textId="77777777" w:rsidR="00FC4631" w:rsidRDefault="00FC4631" w:rsidP="00FC4631">
      <w:pPr>
        <w:tabs>
          <w:tab w:val="left" w:pos="851"/>
          <w:tab w:val="left" w:pos="6237"/>
        </w:tabs>
      </w:pPr>
    </w:p>
    <w:p w14:paraId="033B02AE" w14:textId="77777777" w:rsidR="00FC4631" w:rsidRDefault="00FC4631" w:rsidP="00FC4631">
      <w:pPr>
        <w:pStyle w:val="fcasegauche"/>
        <w:tabs>
          <w:tab w:val="left" w:pos="851"/>
        </w:tabs>
        <w:spacing w:after="0"/>
        <w:ind w:left="0" w:firstLine="0"/>
        <w:rPr>
          <w:rFonts w:ascii="Arial" w:hAnsi="Arial" w:cs="Arial"/>
          <w:bCs/>
          <w:iCs/>
        </w:rPr>
      </w:pPr>
    </w:p>
    <w:p w14:paraId="0A0BFC6B" w14:textId="77777777" w:rsidR="00217514" w:rsidRDefault="00217514" w:rsidP="00FC4631">
      <w:pPr>
        <w:pStyle w:val="fcasegauche"/>
        <w:tabs>
          <w:tab w:val="left" w:pos="426"/>
          <w:tab w:val="left" w:pos="851"/>
        </w:tabs>
        <w:spacing w:after="0"/>
        <w:ind w:left="0" w:firstLine="0"/>
        <w:jc w:val="left"/>
        <w:rPr>
          <w:rFonts w:ascii="Arial" w:hAnsi="Arial" w:cs="Arial"/>
          <w:b/>
          <w:sz w:val="22"/>
          <w:szCs w:val="22"/>
        </w:rPr>
      </w:pPr>
    </w:p>
    <w:p w14:paraId="08DF4CFF" w14:textId="77777777" w:rsidR="00217514" w:rsidRDefault="00217514" w:rsidP="00FC4631">
      <w:pPr>
        <w:pStyle w:val="fcasegauche"/>
        <w:tabs>
          <w:tab w:val="left" w:pos="426"/>
          <w:tab w:val="left" w:pos="851"/>
        </w:tabs>
        <w:spacing w:after="0"/>
        <w:ind w:left="0" w:firstLine="0"/>
        <w:jc w:val="left"/>
        <w:rPr>
          <w:rFonts w:ascii="Arial" w:hAnsi="Arial" w:cs="Arial"/>
          <w:b/>
          <w:sz w:val="22"/>
          <w:szCs w:val="22"/>
        </w:rPr>
      </w:pPr>
    </w:p>
    <w:p w14:paraId="799987FC" w14:textId="6D7A5D82" w:rsidR="00FC4631" w:rsidRDefault="00FC4631" w:rsidP="00FC4631">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8B7119">
        <w:rPr>
          <w:rFonts w:ascii="Arial" w:hAnsi="Arial" w:cs="Arial"/>
          <w:b/>
          <w:sz w:val="22"/>
          <w:szCs w:val="22"/>
        </w:rPr>
        <w:t>3</w:t>
      </w:r>
      <w:r>
        <w:rPr>
          <w:rFonts w:ascii="Arial" w:hAnsi="Arial" w:cs="Arial"/>
          <w:b/>
          <w:sz w:val="22"/>
          <w:szCs w:val="22"/>
        </w:rPr>
        <w:t xml:space="preserve"> - Avance</w:t>
      </w:r>
      <w:r>
        <w:rPr>
          <w:rFonts w:ascii="Arial" w:hAnsi="Arial" w:cs="Arial"/>
          <w:b/>
        </w:rPr>
        <w:t> </w:t>
      </w:r>
      <w:r>
        <w:rPr>
          <w:rFonts w:ascii="Arial" w:hAnsi="Arial" w:cs="Arial"/>
          <w:b/>
          <w:sz w:val="22"/>
          <w:szCs w:val="22"/>
        </w:rPr>
        <w:t>:</w:t>
      </w:r>
    </w:p>
    <w:p w14:paraId="1202B4FA" w14:textId="77777777" w:rsidR="00FC4631" w:rsidRDefault="00FC4631" w:rsidP="00FC4631">
      <w:pPr>
        <w:tabs>
          <w:tab w:val="left" w:pos="426"/>
          <w:tab w:val="left" w:pos="851"/>
        </w:tabs>
        <w:rPr>
          <w:rFonts w:ascii="Arial" w:hAnsi="Arial" w:cs="Arial"/>
          <w:b/>
        </w:rPr>
      </w:pPr>
    </w:p>
    <w:p w14:paraId="0CE599FD" w14:textId="77777777" w:rsidR="00FC4631" w:rsidRDefault="00FC4631" w:rsidP="00FC4631">
      <w:pPr>
        <w:pStyle w:val="fcasegauche"/>
        <w:tabs>
          <w:tab w:val="left" w:pos="426"/>
          <w:tab w:val="left" w:pos="851"/>
        </w:tabs>
        <w:spacing w:after="0"/>
        <w:ind w:left="0" w:firstLine="0"/>
        <w:jc w:val="left"/>
        <w:rPr>
          <w:rFonts w:ascii="Arial" w:hAnsi="Arial" w:cs="Arial"/>
          <w:i/>
          <w:sz w:val="18"/>
          <w:szCs w:val="18"/>
        </w:rPr>
      </w:pPr>
      <w:r>
        <w:t xml:space="preserve">Je demande à </w:t>
      </w:r>
      <w:r w:rsidR="00E96E7A">
        <w:t>bénéficier de l'avance :</w:t>
      </w:r>
      <w:r w:rsidR="00E96E7A">
        <w:tab/>
      </w:r>
      <w:r w:rsidR="00E96E7A">
        <w:tab/>
      </w:r>
      <w:r>
        <w:tab/>
      </w:r>
      <w:r>
        <w:fldChar w:fldCharType="begin">
          <w:ffData>
            <w:name w:val=""/>
            <w:enabled/>
            <w:calcOnExit w:val="0"/>
            <w:checkBox>
              <w:size w:val="20"/>
              <w:default w:val="0"/>
            </w:checkBox>
          </w:ffData>
        </w:fldChar>
      </w:r>
      <w:r>
        <w:instrText xml:space="preserve"> FORMCHECKBOX </w:instrText>
      </w:r>
      <w:r w:rsidR="008B7119">
        <w:fldChar w:fldCharType="separate"/>
      </w:r>
      <w:r>
        <w:fldChar w:fldCharType="end"/>
      </w:r>
      <w:r>
        <w:tab/>
        <w:t>OUI</w:t>
      </w:r>
      <w:r>
        <w:tab/>
      </w:r>
      <w:r>
        <w:tab/>
      </w:r>
      <w:r>
        <w:tab/>
      </w:r>
      <w:r>
        <w:fldChar w:fldCharType="begin">
          <w:ffData>
            <w:name w:val=""/>
            <w:enabled/>
            <w:calcOnExit w:val="0"/>
            <w:checkBox>
              <w:size w:val="20"/>
              <w:default w:val="0"/>
            </w:checkBox>
          </w:ffData>
        </w:fldChar>
      </w:r>
      <w:r>
        <w:instrText xml:space="preserve"> FORMCHECKBOX </w:instrText>
      </w:r>
      <w:r w:rsidR="008B7119">
        <w:fldChar w:fldCharType="separate"/>
      </w:r>
      <w:r>
        <w:fldChar w:fldCharType="end"/>
      </w:r>
      <w:r>
        <w:tab/>
        <w:t>NON</w:t>
      </w:r>
    </w:p>
    <w:p w14:paraId="5F51371B" w14:textId="77777777" w:rsidR="00FC4631" w:rsidRDefault="00FC4631" w:rsidP="00FC4631">
      <w:pPr>
        <w:tabs>
          <w:tab w:val="left" w:pos="851"/>
        </w:tabs>
        <w:rPr>
          <w:rFonts w:ascii="Arial" w:hAnsi="Arial" w:cs="Arial"/>
          <w:i/>
          <w:sz w:val="18"/>
          <w:szCs w:val="18"/>
        </w:rPr>
      </w:pPr>
    </w:p>
    <w:p w14:paraId="49BBE97D" w14:textId="77777777" w:rsidR="00FC4631" w:rsidRDefault="00FC4631" w:rsidP="00FC4631">
      <w:pPr>
        <w:tabs>
          <w:tab w:val="left" w:pos="851"/>
        </w:tabs>
        <w:rPr>
          <w:rFonts w:ascii="Arial" w:hAnsi="Arial" w:cs="Arial"/>
          <w:b/>
        </w:rPr>
      </w:pPr>
      <w:r>
        <w:rPr>
          <w:rFonts w:ascii="Arial" w:hAnsi="Arial" w:cs="Arial"/>
          <w:i/>
          <w:sz w:val="18"/>
          <w:szCs w:val="18"/>
        </w:rPr>
        <w:t>(Cocher la case correspondante. En l’absence de réponse, l’avance est réputée acceptée)</w:t>
      </w:r>
    </w:p>
    <w:p w14:paraId="48F942B7" w14:textId="77777777" w:rsidR="00FC4631" w:rsidRDefault="00FC4631" w:rsidP="00FC4631">
      <w:pPr>
        <w:tabs>
          <w:tab w:val="left" w:pos="426"/>
          <w:tab w:val="left" w:pos="851"/>
        </w:tabs>
        <w:jc w:val="both"/>
        <w:rPr>
          <w:rFonts w:ascii="Arial" w:hAnsi="Arial" w:cs="Arial"/>
          <w:b/>
        </w:rPr>
      </w:pPr>
    </w:p>
    <w:p w14:paraId="1D814C4F" w14:textId="77777777" w:rsidR="00FC4631" w:rsidRDefault="00FC4631" w:rsidP="00FC4631">
      <w:pPr>
        <w:tabs>
          <w:tab w:val="left" w:pos="851"/>
        </w:tabs>
        <w:jc w:val="both"/>
        <w:rPr>
          <w:rFonts w:ascii="Arial" w:hAnsi="Arial" w:cs="Arial"/>
          <w:bCs/>
        </w:rPr>
      </w:pPr>
    </w:p>
    <w:p w14:paraId="045946C6" w14:textId="777D7AFB" w:rsidR="00217514" w:rsidRDefault="00217514" w:rsidP="00217514">
      <w:pPr>
        <w:pStyle w:val="Titre4"/>
        <w:tabs>
          <w:tab w:val="clear" w:pos="4111"/>
          <w:tab w:val="left" w:pos="426"/>
          <w:tab w:val="left" w:pos="851"/>
        </w:tabs>
      </w:pPr>
      <w:r>
        <w:rPr>
          <w:sz w:val="22"/>
          <w:szCs w:val="22"/>
        </w:rPr>
        <w:t>B</w:t>
      </w:r>
      <w:r w:rsidR="008B7119">
        <w:rPr>
          <w:sz w:val="22"/>
          <w:szCs w:val="22"/>
        </w:rPr>
        <w:t>4</w:t>
      </w:r>
      <w:r>
        <w:rPr>
          <w:sz w:val="22"/>
          <w:szCs w:val="22"/>
        </w:rPr>
        <w:t xml:space="preserve"> -</w:t>
      </w:r>
      <w:r>
        <w:rPr>
          <w:b w:val="0"/>
          <w:sz w:val="22"/>
          <w:szCs w:val="22"/>
        </w:rPr>
        <w:t xml:space="preserve"> </w:t>
      </w:r>
      <w:r>
        <w:rPr>
          <w:sz w:val="22"/>
          <w:szCs w:val="22"/>
        </w:rPr>
        <w:t>Durée d’exécution du marché public</w:t>
      </w:r>
    </w:p>
    <w:p w14:paraId="6FFCC5C3" w14:textId="77777777" w:rsidR="00217514" w:rsidRDefault="00217514" w:rsidP="00217514">
      <w:pPr>
        <w:tabs>
          <w:tab w:val="left" w:pos="576"/>
          <w:tab w:val="left" w:pos="851"/>
        </w:tabs>
        <w:jc w:val="both"/>
        <w:rPr>
          <w:rFonts w:ascii="Arial" w:hAnsi="Arial" w:cs="Arial"/>
        </w:rPr>
      </w:pPr>
    </w:p>
    <w:p w14:paraId="414708F7" w14:textId="48A899B5" w:rsidR="00217514" w:rsidRDefault="008B7119" w:rsidP="00FC4631">
      <w:pPr>
        <w:tabs>
          <w:tab w:val="left" w:pos="851"/>
        </w:tabs>
        <w:jc w:val="both"/>
        <w:rPr>
          <w:rFonts w:ascii="Arial" w:hAnsi="Arial" w:cs="Arial"/>
          <w:bCs/>
        </w:rPr>
      </w:pPr>
      <w:r w:rsidRPr="008B7119">
        <w:rPr>
          <w:rFonts w:ascii="Arial" w:hAnsi="Arial" w:cs="Arial"/>
        </w:rPr>
        <w:t>Chaque lot est conclu pour une durée d’un an ferme à compter du 2 mai 2026 ou à compter de leur date de notification si cette dernière est postérieure à cette date. Chaque lot peut être reconduit tacitement par période d’une année, dans la limite de trois reconductions. La durée totale maximale de chaque lot est ainsi limitée à quatre an</w:t>
      </w:r>
      <w:r>
        <w:rPr>
          <w:rFonts w:ascii="Arial" w:hAnsi="Arial" w:cs="Arial"/>
        </w:rPr>
        <w:t>s.</w:t>
      </w:r>
    </w:p>
    <w:p w14:paraId="5D2FD5D4" w14:textId="77777777" w:rsidR="00FC4631" w:rsidRDefault="00FC4631" w:rsidP="00FC4631"/>
    <w:tbl>
      <w:tblPr>
        <w:tblW w:w="10419" w:type="dxa"/>
        <w:tblLayout w:type="fixed"/>
        <w:tblCellMar>
          <w:left w:w="71" w:type="dxa"/>
          <w:right w:w="71" w:type="dxa"/>
        </w:tblCellMar>
        <w:tblLook w:val="0000" w:firstRow="0" w:lastRow="0" w:firstColumn="0" w:lastColumn="0" w:noHBand="0" w:noVBand="0"/>
      </w:tblPr>
      <w:tblGrid>
        <w:gridCol w:w="10419"/>
      </w:tblGrid>
      <w:tr w:rsidR="00FC4631" w14:paraId="00D138C9" w14:textId="77777777" w:rsidTr="00032DCD">
        <w:tc>
          <w:tcPr>
            <w:tcW w:w="10419" w:type="dxa"/>
            <w:shd w:val="clear" w:color="auto" w:fill="66CCFF"/>
          </w:tcPr>
          <w:p w14:paraId="0F2B07A7" w14:textId="77777777" w:rsidR="00FC4631" w:rsidRDefault="00FC4631" w:rsidP="00032DCD">
            <w:pPr>
              <w:tabs>
                <w:tab w:val="left" w:pos="-142"/>
                <w:tab w:val="left" w:pos="851"/>
                <w:tab w:val="left" w:pos="4111"/>
              </w:tabs>
              <w:jc w:val="both"/>
            </w:pPr>
            <w:r>
              <w:rPr>
                <w:rFonts w:ascii="Arial" w:hAnsi="Arial" w:cs="Arial"/>
                <w:b/>
                <w:bCs/>
                <w:sz w:val="22"/>
                <w:szCs w:val="22"/>
              </w:rPr>
              <w:t>C - Signature du marché ou de l’accord-cadre par le titulaire individuel ou, en cas groupement, le mandataire dûment habilité ou chaque membre du groupement.</w:t>
            </w:r>
          </w:p>
        </w:tc>
      </w:tr>
    </w:tbl>
    <w:p w14:paraId="757C2373" w14:textId="77777777" w:rsidR="00FC4631" w:rsidRDefault="00FC4631" w:rsidP="00FC4631">
      <w:pPr>
        <w:tabs>
          <w:tab w:val="left" w:pos="851"/>
        </w:tabs>
        <w:jc w:val="both"/>
      </w:pPr>
    </w:p>
    <w:p w14:paraId="3668E7F8" w14:textId="77777777" w:rsidR="00FC4631" w:rsidRDefault="00FC4631" w:rsidP="00FC4631">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7197D767" w14:textId="77777777" w:rsidR="00FC4631" w:rsidRDefault="00FC4631" w:rsidP="00FC4631">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FC4631" w14:paraId="627F9BA4" w14:textId="77777777" w:rsidTr="00032DCD">
        <w:tc>
          <w:tcPr>
            <w:tcW w:w="4644" w:type="dxa"/>
            <w:tcBorders>
              <w:top w:val="single" w:sz="4" w:space="0" w:color="000000"/>
              <w:left w:val="single" w:sz="4" w:space="0" w:color="000000"/>
              <w:bottom w:val="single" w:sz="4" w:space="0" w:color="000000"/>
            </w:tcBorders>
            <w:shd w:val="clear" w:color="auto" w:fill="auto"/>
            <w:vAlign w:val="center"/>
          </w:tcPr>
          <w:p w14:paraId="692F811A" w14:textId="77777777" w:rsidR="00FC4631" w:rsidRDefault="00FC4631" w:rsidP="00032DCD">
            <w:pPr>
              <w:tabs>
                <w:tab w:val="left" w:pos="851"/>
              </w:tabs>
              <w:jc w:val="center"/>
              <w:rPr>
                <w:rFonts w:ascii="Arial" w:hAnsi="Arial" w:cs="Arial"/>
                <w:b/>
                <w:bCs/>
              </w:rPr>
            </w:pPr>
            <w:r>
              <w:rPr>
                <w:rFonts w:ascii="Arial" w:hAnsi="Arial" w:cs="Arial"/>
                <w:b/>
                <w:bCs/>
              </w:rPr>
              <w:t>Nom, prénom et qualité</w:t>
            </w:r>
          </w:p>
          <w:p w14:paraId="5E78B7DB" w14:textId="77777777" w:rsidR="00FC4631" w:rsidRDefault="00FC4631" w:rsidP="00032DCD">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8323E99" w14:textId="77777777" w:rsidR="00FC4631" w:rsidRDefault="00FC4631" w:rsidP="00032DCD">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985EF5" w14:textId="77777777" w:rsidR="00FC4631" w:rsidRDefault="00FC4631" w:rsidP="00032DCD">
            <w:pPr>
              <w:tabs>
                <w:tab w:val="left" w:pos="851"/>
              </w:tabs>
              <w:jc w:val="center"/>
              <w:rPr>
                <w:rFonts w:ascii="Arial" w:hAnsi="Arial" w:cs="Arial"/>
                <w:b/>
                <w:bCs/>
              </w:rPr>
            </w:pPr>
            <w:r>
              <w:rPr>
                <w:rFonts w:ascii="Arial" w:hAnsi="Arial" w:cs="Arial"/>
                <w:b/>
                <w:bCs/>
              </w:rPr>
              <w:t>Signature</w:t>
            </w:r>
          </w:p>
        </w:tc>
      </w:tr>
      <w:tr w:rsidR="00FC4631" w14:paraId="0E181A19" w14:textId="77777777" w:rsidTr="00032DCD">
        <w:trPr>
          <w:trHeight w:val="1021"/>
        </w:trPr>
        <w:tc>
          <w:tcPr>
            <w:tcW w:w="4644" w:type="dxa"/>
            <w:tcBorders>
              <w:top w:val="single" w:sz="4" w:space="0" w:color="000000"/>
              <w:left w:val="single" w:sz="4" w:space="0" w:color="000000"/>
              <w:bottom w:val="single" w:sz="4" w:space="0" w:color="auto"/>
            </w:tcBorders>
            <w:shd w:val="clear" w:color="auto" w:fill="auto"/>
          </w:tcPr>
          <w:p w14:paraId="5482DD16" w14:textId="77777777" w:rsidR="00FC4631" w:rsidRDefault="00FC4631" w:rsidP="00032DCD">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3B686E28" w14:textId="77777777" w:rsidR="00FC4631" w:rsidRDefault="00FC4631" w:rsidP="00032DCD">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056D437" w14:textId="77777777" w:rsidR="00FC4631" w:rsidRDefault="00FC4631" w:rsidP="00032DCD">
            <w:pPr>
              <w:tabs>
                <w:tab w:val="left" w:pos="851"/>
              </w:tabs>
              <w:snapToGrid w:val="0"/>
              <w:jc w:val="both"/>
              <w:rPr>
                <w:rFonts w:ascii="Arial" w:hAnsi="Arial" w:cs="Arial"/>
                <w:b/>
                <w:bCs/>
              </w:rPr>
            </w:pPr>
          </w:p>
        </w:tc>
      </w:tr>
    </w:tbl>
    <w:p w14:paraId="4DADFBEF" w14:textId="77777777" w:rsidR="00FC4631" w:rsidRDefault="00FC4631" w:rsidP="00FC4631">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6A6EB46" w14:textId="77777777" w:rsidR="00FC4631" w:rsidRDefault="00FC4631" w:rsidP="00FC4631">
      <w:pPr>
        <w:pStyle w:val="fcase1ertab"/>
        <w:tabs>
          <w:tab w:val="left" w:pos="851"/>
        </w:tabs>
        <w:ind w:left="0" w:firstLine="0"/>
        <w:rPr>
          <w:rFonts w:ascii="Arial" w:hAnsi="Arial" w:cs="Arial"/>
          <w:b/>
          <w:sz w:val="22"/>
          <w:szCs w:val="22"/>
        </w:rPr>
      </w:pPr>
    </w:p>
    <w:p w14:paraId="6C9CA209" w14:textId="77777777" w:rsidR="00FC4631" w:rsidRDefault="00FC4631" w:rsidP="00FC4631">
      <w:pPr>
        <w:pStyle w:val="fcase1ertab"/>
        <w:tabs>
          <w:tab w:val="left" w:pos="851"/>
        </w:tabs>
        <w:ind w:left="0" w:firstLine="0"/>
        <w:rPr>
          <w:rFonts w:ascii="Arial" w:hAnsi="Arial" w:cs="Arial"/>
          <w:b/>
          <w:sz w:val="22"/>
          <w:szCs w:val="22"/>
        </w:rPr>
      </w:pPr>
    </w:p>
    <w:p w14:paraId="500129A8" w14:textId="77777777" w:rsidR="00FC4631" w:rsidRDefault="00FC4631" w:rsidP="00FC4631">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57A7EB92" w14:textId="77777777" w:rsidR="00FC4631" w:rsidRDefault="00FC4631" w:rsidP="00FC4631">
      <w:pPr>
        <w:tabs>
          <w:tab w:val="left" w:pos="851"/>
        </w:tabs>
        <w:jc w:val="both"/>
      </w:pPr>
    </w:p>
    <w:p w14:paraId="60051C33" w14:textId="77777777" w:rsidR="00FC4631" w:rsidRDefault="00FC4631" w:rsidP="00FC4631">
      <w:pPr>
        <w:tabs>
          <w:tab w:val="left" w:pos="851"/>
        </w:tabs>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r w:rsidRPr="00491AF5">
        <w:rPr>
          <w:rFonts w:ascii="Arial" w:hAnsi="Arial" w:cs="Arial"/>
          <w:i/>
          <w:sz w:val="18"/>
          <w:szCs w:val="18"/>
        </w:rPr>
        <w:t>article R. 2142-23 ou article R. 2342-12 du code de la commande publique</w:t>
      </w:r>
      <w:r>
        <w:rPr>
          <w:rFonts w:ascii="Arial" w:hAnsi="Arial" w:cs="Arial"/>
          <w:i/>
          <w:sz w:val="18"/>
          <w:szCs w:val="18"/>
        </w:rPr>
        <w:t>) </w:t>
      </w:r>
      <w:r>
        <w:rPr>
          <w:rFonts w:ascii="Arial" w:hAnsi="Arial" w:cs="Arial"/>
          <w:sz w:val="18"/>
          <w:szCs w:val="18"/>
        </w:rPr>
        <w:t>:</w:t>
      </w:r>
    </w:p>
    <w:p w14:paraId="3F17BA67" w14:textId="77777777" w:rsidR="00FC4631" w:rsidRPr="009B45B9" w:rsidRDefault="00FC4631" w:rsidP="00FC4631">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C56CE26" w14:textId="77777777" w:rsidR="00FC4631" w:rsidRDefault="00FC4631" w:rsidP="00FC4631">
      <w:pPr>
        <w:tabs>
          <w:tab w:val="left" w:pos="851"/>
        </w:tabs>
        <w:rPr>
          <w:rFonts w:ascii="Arial" w:hAnsi="Arial" w:cs="Arial"/>
        </w:rPr>
      </w:pPr>
    </w:p>
    <w:p w14:paraId="792F3B47" w14:textId="77777777" w:rsidR="00FC4631" w:rsidRDefault="00FC4631" w:rsidP="00FC4631">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24020AD5" w14:textId="77777777" w:rsidR="00FC4631" w:rsidRDefault="00FC4631" w:rsidP="00FC4631">
      <w:pPr>
        <w:pStyle w:val="fcase1ertab"/>
        <w:tabs>
          <w:tab w:val="left" w:pos="851"/>
        </w:tabs>
        <w:rPr>
          <w:rFonts w:ascii="Arial" w:hAnsi="Arial" w:cs="Arial"/>
        </w:rPr>
      </w:pPr>
      <w:r>
        <w:rPr>
          <w:rFonts w:ascii="Arial" w:hAnsi="Arial" w:cs="Arial"/>
          <w:i/>
          <w:iCs/>
          <w:sz w:val="18"/>
          <w:szCs w:val="18"/>
        </w:rPr>
        <w:t>(Cocher la case correspondante.)</w:t>
      </w:r>
    </w:p>
    <w:p w14:paraId="7D66408D" w14:textId="77777777" w:rsidR="00FC4631" w:rsidRDefault="00FC4631" w:rsidP="00FC4631">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B7119">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B7119">
        <w:fldChar w:fldCharType="separate"/>
      </w:r>
      <w:r>
        <w:fldChar w:fldCharType="end"/>
      </w:r>
      <w:r>
        <w:rPr>
          <w:rFonts w:ascii="Arial" w:hAnsi="Arial" w:cs="Arial"/>
          <w:iCs/>
        </w:rPr>
        <w:t xml:space="preserve"> </w:t>
      </w:r>
      <w:r>
        <w:rPr>
          <w:rFonts w:ascii="Arial" w:hAnsi="Arial" w:cs="Arial"/>
        </w:rPr>
        <w:t>solidaire</w:t>
      </w:r>
    </w:p>
    <w:p w14:paraId="56C763BF" w14:textId="77777777" w:rsidR="00FC4631" w:rsidRDefault="00FC4631" w:rsidP="00FC4631">
      <w:pPr>
        <w:tabs>
          <w:tab w:val="left" w:pos="851"/>
        </w:tabs>
        <w:rPr>
          <w:rFonts w:ascii="Arial" w:hAnsi="Arial" w:cs="Arial"/>
        </w:rPr>
      </w:pPr>
    </w:p>
    <w:p w14:paraId="3A4A8069" w14:textId="77777777" w:rsidR="00FC4631" w:rsidRDefault="00FC4631" w:rsidP="00FC4631">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8B7119">
        <w:fldChar w:fldCharType="separate"/>
      </w:r>
      <w:r>
        <w:fldChar w:fldCharType="end"/>
      </w:r>
      <w:r>
        <w:t xml:space="preserve"> </w:t>
      </w:r>
      <w:r>
        <w:rPr>
          <w:rFonts w:ascii="Arial" w:hAnsi="Arial" w:cs="Arial"/>
        </w:rPr>
        <w:t>Les membres du groupement ont donné mandat au mandataire, qui signe le présent acte d’engagement :</w:t>
      </w:r>
    </w:p>
    <w:p w14:paraId="572D16CF" w14:textId="77777777" w:rsidR="00FC4631" w:rsidRDefault="00FC4631" w:rsidP="00FC4631">
      <w:pPr>
        <w:tabs>
          <w:tab w:val="left" w:pos="851"/>
        </w:tabs>
        <w:rPr>
          <w:rFonts w:ascii="Arial" w:hAnsi="Arial" w:cs="Arial"/>
        </w:rPr>
      </w:pPr>
      <w:r>
        <w:rPr>
          <w:rFonts w:ascii="Arial" w:hAnsi="Arial" w:cs="Arial"/>
          <w:i/>
          <w:sz w:val="18"/>
          <w:szCs w:val="18"/>
        </w:rPr>
        <w:t>(Cocher la ou les cases correspondantes.)</w:t>
      </w:r>
    </w:p>
    <w:p w14:paraId="77D0D4CB" w14:textId="77777777" w:rsidR="00FC4631" w:rsidRDefault="00FC4631" w:rsidP="00FC4631">
      <w:pPr>
        <w:pStyle w:val="fcasegauche"/>
        <w:tabs>
          <w:tab w:val="left" w:pos="426"/>
          <w:tab w:val="left" w:pos="851"/>
        </w:tabs>
        <w:spacing w:after="0"/>
        <w:ind w:left="0" w:firstLine="0"/>
        <w:jc w:val="left"/>
        <w:rPr>
          <w:rFonts w:ascii="Arial" w:hAnsi="Arial" w:cs="Arial"/>
        </w:rPr>
      </w:pPr>
    </w:p>
    <w:p w14:paraId="21806888" w14:textId="77777777" w:rsidR="00FC4631" w:rsidRDefault="00FC4631" w:rsidP="00FC4631">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B7119">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5636FBC0" w14:textId="77777777" w:rsidR="00FC4631" w:rsidRDefault="00FC4631" w:rsidP="00FC4631">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1664E67E" w14:textId="77777777" w:rsidR="00FC4631" w:rsidRDefault="00FC4631" w:rsidP="00FC4631">
      <w:pPr>
        <w:tabs>
          <w:tab w:val="left" w:pos="851"/>
        </w:tabs>
        <w:rPr>
          <w:rFonts w:ascii="Arial" w:hAnsi="Arial" w:cs="Arial"/>
        </w:rPr>
      </w:pPr>
    </w:p>
    <w:p w14:paraId="37EB3F46" w14:textId="77777777" w:rsidR="00FC4631" w:rsidRDefault="00FC4631" w:rsidP="00FC4631">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B7119">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ou de l’accord-cadre ;</w:t>
      </w:r>
    </w:p>
    <w:p w14:paraId="56E72F8E" w14:textId="77777777" w:rsidR="00FC4631" w:rsidRDefault="00FC4631" w:rsidP="00FC4631">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7E182D3A" w14:textId="77777777" w:rsidR="00FC4631" w:rsidRDefault="00FC4631" w:rsidP="00FC4631">
      <w:pPr>
        <w:tabs>
          <w:tab w:val="left" w:pos="851"/>
        </w:tabs>
        <w:rPr>
          <w:rFonts w:ascii="Arial" w:hAnsi="Arial" w:cs="Arial"/>
          <w:iCs/>
        </w:rPr>
      </w:pPr>
    </w:p>
    <w:p w14:paraId="008C17B0" w14:textId="77777777" w:rsidR="00FC4631" w:rsidRDefault="00FC4631" w:rsidP="00CC5B86">
      <w:pPr>
        <w:tabs>
          <w:tab w:val="left" w:pos="851"/>
          <w:tab w:val="left" w:pos="1701"/>
          <w:tab w:val="left" w:pos="1843"/>
        </w:tabs>
        <w:ind w:left="1418" w:hanging="567"/>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B7119">
        <w:fldChar w:fldCharType="separate"/>
      </w:r>
      <w:r>
        <w:fldChar w:fldCharType="end"/>
      </w:r>
      <w:r>
        <w:rPr>
          <w:rFonts w:ascii="Arial" w:hAnsi="Arial" w:cs="Arial"/>
          <w:i/>
          <w:iCs/>
        </w:rPr>
        <w:t xml:space="preserve"> </w:t>
      </w:r>
      <w:r>
        <w:rPr>
          <w:rFonts w:ascii="Arial" w:hAnsi="Arial" w:cs="Arial"/>
        </w:rPr>
        <w:tab/>
      </w:r>
      <w:r w:rsidR="00CC5B86">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19757A1B" w14:textId="77777777" w:rsidR="00CC5B86" w:rsidRDefault="00CC5B86" w:rsidP="00CC5B86">
      <w:pPr>
        <w:tabs>
          <w:tab w:val="left" w:pos="851"/>
          <w:tab w:val="left" w:pos="1701"/>
          <w:tab w:val="left" w:pos="1843"/>
        </w:tabs>
        <w:ind w:left="1418" w:hanging="567"/>
        <w:rPr>
          <w:rFonts w:ascii="Arial" w:hAnsi="Arial" w:cs="Arial"/>
        </w:rPr>
      </w:pPr>
    </w:p>
    <w:p w14:paraId="4ADA1601" w14:textId="77777777" w:rsidR="00CC5B86" w:rsidRDefault="00CC5B86" w:rsidP="00CC5B86">
      <w:pPr>
        <w:tabs>
          <w:tab w:val="left" w:pos="851"/>
          <w:tab w:val="left" w:pos="1701"/>
          <w:tab w:val="left" w:pos="1843"/>
        </w:tabs>
        <w:ind w:left="1418" w:hanging="567"/>
        <w:rPr>
          <w:rFonts w:ascii="Arial" w:hAnsi="Arial" w:cs="Arial"/>
        </w:rPr>
      </w:pPr>
    </w:p>
    <w:p w14:paraId="2B8B128C" w14:textId="77777777" w:rsidR="00FC4631" w:rsidRDefault="00FC4631" w:rsidP="00FC4631">
      <w:pPr>
        <w:tabs>
          <w:tab w:val="left" w:pos="851"/>
        </w:tabs>
        <w:ind w:left="1134" w:hanging="850"/>
        <w:rPr>
          <w:rFonts w:ascii="Arial" w:hAnsi="Arial" w:cs="Arial"/>
          <w:i/>
          <w:sz w:val="18"/>
          <w:szCs w:val="18"/>
        </w:rPr>
      </w:pPr>
    </w:p>
    <w:p w14:paraId="11534F7E" w14:textId="77777777" w:rsidR="00FC4631" w:rsidRDefault="00FC4631" w:rsidP="00FC4631">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B7119">
        <w:fldChar w:fldCharType="separate"/>
      </w:r>
      <w:r>
        <w:fldChar w:fldCharType="end"/>
      </w:r>
      <w:r>
        <w:t xml:space="preserve"> </w:t>
      </w:r>
      <w:r>
        <w:rPr>
          <w:rFonts w:ascii="Arial" w:hAnsi="Arial" w:cs="Arial"/>
        </w:rPr>
        <w:t>Les membres du groupement, qui signent le présent acte d’engagement :</w:t>
      </w:r>
    </w:p>
    <w:p w14:paraId="441D44F4" w14:textId="77777777" w:rsidR="00FC4631" w:rsidRDefault="00FC4631" w:rsidP="00FC4631">
      <w:pPr>
        <w:tabs>
          <w:tab w:val="left" w:pos="851"/>
        </w:tabs>
        <w:rPr>
          <w:rFonts w:ascii="Arial" w:hAnsi="Arial" w:cs="Arial"/>
        </w:rPr>
      </w:pPr>
      <w:r>
        <w:rPr>
          <w:rFonts w:ascii="Arial" w:hAnsi="Arial" w:cs="Arial"/>
          <w:i/>
          <w:sz w:val="18"/>
          <w:szCs w:val="18"/>
        </w:rPr>
        <w:t>(Cocher la case correspondante.)</w:t>
      </w:r>
    </w:p>
    <w:p w14:paraId="31EB169D" w14:textId="77777777" w:rsidR="00FC4631" w:rsidRDefault="00FC4631" w:rsidP="00FC4631">
      <w:pPr>
        <w:tabs>
          <w:tab w:val="left" w:pos="851"/>
        </w:tabs>
        <w:rPr>
          <w:rFonts w:ascii="Arial" w:hAnsi="Arial" w:cs="Arial"/>
        </w:rPr>
      </w:pPr>
    </w:p>
    <w:p w14:paraId="22CF53F0" w14:textId="77777777" w:rsidR="00FC4631" w:rsidRDefault="00FC4631" w:rsidP="00FC4631">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B7119">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06D3DBEF" w14:textId="77777777" w:rsidR="00FC4631" w:rsidRDefault="00FC4631" w:rsidP="00FC4631">
      <w:pPr>
        <w:tabs>
          <w:tab w:val="left" w:pos="851"/>
        </w:tabs>
        <w:ind w:left="1701" w:hanging="850"/>
        <w:jc w:val="both"/>
      </w:pPr>
    </w:p>
    <w:p w14:paraId="08A906B7" w14:textId="77777777" w:rsidR="00FC4631" w:rsidRPr="00CC5B86" w:rsidRDefault="00FC4631" w:rsidP="00FC4631">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B7119">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ou de l’accord-cadre ;</w:t>
      </w:r>
    </w:p>
    <w:p w14:paraId="5773585F" w14:textId="77777777" w:rsidR="00FC4631" w:rsidRPr="00CC5B86" w:rsidRDefault="00FC4631" w:rsidP="00FC4631">
      <w:pPr>
        <w:tabs>
          <w:tab w:val="left" w:pos="851"/>
        </w:tabs>
        <w:rPr>
          <w:rFonts w:ascii="Arial" w:hAnsi="Arial" w:cs="Arial"/>
        </w:rPr>
      </w:pPr>
    </w:p>
    <w:p w14:paraId="7F120FB2" w14:textId="77777777" w:rsidR="00FC4631" w:rsidRPr="00CC5B86" w:rsidRDefault="00FC4631" w:rsidP="00CC5B86">
      <w:pPr>
        <w:tabs>
          <w:tab w:val="left" w:pos="851"/>
        </w:tabs>
        <w:ind w:left="1701" w:hanging="1417"/>
        <w:rPr>
          <w:rFonts w:ascii="Arial" w:hAnsi="Arial" w:cs="Arial"/>
        </w:rPr>
      </w:pPr>
      <w:r w:rsidRPr="00CC5B86">
        <w:rPr>
          <w:rFonts w:ascii="Arial" w:hAnsi="Arial" w:cs="Arial"/>
        </w:rPr>
        <w:tab/>
      </w:r>
      <w:r w:rsidRPr="00CC5B86">
        <w:rPr>
          <w:rFonts w:ascii="Arial" w:hAnsi="Arial" w:cs="Arial"/>
        </w:rPr>
        <w:fldChar w:fldCharType="begin">
          <w:ffData>
            <w:name w:val=""/>
            <w:enabled/>
            <w:calcOnExit w:val="0"/>
            <w:checkBox>
              <w:size w:val="20"/>
              <w:default w:val="0"/>
            </w:checkBox>
          </w:ffData>
        </w:fldChar>
      </w:r>
      <w:r w:rsidRPr="00CC5B86">
        <w:rPr>
          <w:rFonts w:ascii="Arial" w:hAnsi="Arial" w:cs="Arial"/>
        </w:rPr>
        <w:instrText xml:space="preserve"> FORMCHECKBOX </w:instrText>
      </w:r>
      <w:r w:rsidR="008B7119">
        <w:rPr>
          <w:rFonts w:ascii="Arial" w:hAnsi="Arial" w:cs="Arial"/>
        </w:rPr>
      </w:r>
      <w:r w:rsidR="008B7119">
        <w:rPr>
          <w:rFonts w:ascii="Arial" w:hAnsi="Arial" w:cs="Arial"/>
        </w:rPr>
        <w:fldChar w:fldCharType="separate"/>
      </w:r>
      <w:r w:rsidRPr="00CC5B86">
        <w:rPr>
          <w:rFonts w:ascii="Arial" w:hAnsi="Arial" w:cs="Arial"/>
        </w:rPr>
        <w:fldChar w:fldCharType="end"/>
      </w:r>
      <w:r w:rsidRPr="00CC5B86">
        <w:rPr>
          <w:rFonts w:ascii="Arial" w:hAnsi="Arial" w:cs="Arial"/>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72F12209" w14:textId="77777777" w:rsidR="00F32E23" w:rsidRDefault="00FC4631" w:rsidP="00CC5B86">
      <w:pPr>
        <w:tabs>
          <w:tab w:val="left" w:pos="851"/>
        </w:tabs>
        <w:ind w:left="1701" w:hanging="1417"/>
        <w:rPr>
          <w:rFonts w:ascii="Arial" w:hAnsi="Arial" w:cs="Arial"/>
        </w:rPr>
      </w:pPr>
      <w:r w:rsidRPr="00CC5B86">
        <w:rPr>
          <w:rFonts w:ascii="Arial" w:hAnsi="Arial" w:cs="Arial"/>
        </w:rPr>
        <w:tab/>
      </w:r>
      <w:r w:rsidRPr="00CC5B86">
        <w:rPr>
          <w:rFonts w:ascii="Arial" w:hAnsi="Arial" w:cs="Arial"/>
        </w:rPr>
        <w:tab/>
        <w:t>(Donner des préc</w:t>
      </w:r>
      <w:r w:rsidR="00F32E23" w:rsidRPr="00CC5B86">
        <w:rPr>
          <w:rFonts w:ascii="Arial" w:hAnsi="Arial" w:cs="Arial"/>
        </w:rPr>
        <w:t>isions sur l’étendue du mandat.</w:t>
      </w:r>
    </w:p>
    <w:p w14:paraId="27B3B592" w14:textId="77777777" w:rsidR="00F32E23" w:rsidRDefault="00F32E23" w:rsidP="00FC4631">
      <w:pPr>
        <w:tabs>
          <w:tab w:val="left" w:pos="851"/>
        </w:tabs>
        <w:rPr>
          <w:rFonts w:ascii="Arial" w:hAnsi="Arial" w:cs="Arial"/>
        </w:rPr>
      </w:pPr>
    </w:p>
    <w:p w14:paraId="34497715" w14:textId="77777777" w:rsidR="00FC4631" w:rsidRDefault="00FC4631" w:rsidP="00FC4631">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FC4631" w14:paraId="7871F281" w14:textId="77777777" w:rsidTr="00032DCD">
        <w:tc>
          <w:tcPr>
            <w:tcW w:w="4644" w:type="dxa"/>
            <w:tcBorders>
              <w:top w:val="single" w:sz="4" w:space="0" w:color="000000"/>
              <w:left w:val="single" w:sz="4" w:space="0" w:color="000000"/>
              <w:bottom w:val="single" w:sz="4" w:space="0" w:color="000000"/>
            </w:tcBorders>
            <w:shd w:val="clear" w:color="auto" w:fill="auto"/>
            <w:vAlign w:val="center"/>
          </w:tcPr>
          <w:p w14:paraId="016A40B1" w14:textId="77777777" w:rsidR="00FC4631" w:rsidRDefault="00FC4631" w:rsidP="00032DCD">
            <w:pPr>
              <w:tabs>
                <w:tab w:val="left" w:pos="851"/>
              </w:tabs>
              <w:jc w:val="center"/>
              <w:rPr>
                <w:rFonts w:ascii="Arial" w:hAnsi="Arial" w:cs="Arial"/>
                <w:b/>
                <w:bCs/>
              </w:rPr>
            </w:pPr>
            <w:r>
              <w:rPr>
                <w:rFonts w:ascii="Arial" w:hAnsi="Arial" w:cs="Arial"/>
                <w:b/>
                <w:bCs/>
              </w:rPr>
              <w:t>Nom, prénom et qualité</w:t>
            </w:r>
          </w:p>
          <w:p w14:paraId="64407488" w14:textId="77777777" w:rsidR="00FC4631" w:rsidRDefault="00FC4631" w:rsidP="00032DCD">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7C36206" w14:textId="77777777" w:rsidR="00FC4631" w:rsidRDefault="00FC4631" w:rsidP="00032DCD">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942C3D" w14:textId="77777777" w:rsidR="00FC4631" w:rsidRDefault="00FC4631" w:rsidP="00032DCD">
            <w:pPr>
              <w:tabs>
                <w:tab w:val="left" w:pos="851"/>
              </w:tabs>
              <w:jc w:val="center"/>
              <w:rPr>
                <w:rFonts w:ascii="Arial" w:hAnsi="Arial" w:cs="Arial"/>
                <w:b/>
                <w:bCs/>
              </w:rPr>
            </w:pPr>
            <w:r>
              <w:rPr>
                <w:rFonts w:ascii="Arial" w:hAnsi="Arial" w:cs="Arial"/>
                <w:b/>
                <w:bCs/>
              </w:rPr>
              <w:t>Signature</w:t>
            </w:r>
          </w:p>
        </w:tc>
      </w:tr>
      <w:tr w:rsidR="00FC4631" w14:paraId="56B01BBA" w14:textId="77777777" w:rsidTr="00032DCD">
        <w:trPr>
          <w:trHeight w:val="1021"/>
        </w:trPr>
        <w:tc>
          <w:tcPr>
            <w:tcW w:w="4644" w:type="dxa"/>
            <w:tcBorders>
              <w:top w:val="single" w:sz="4" w:space="0" w:color="000000"/>
              <w:left w:val="single" w:sz="4" w:space="0" w:color="000000"/>
            </w:tcBorders>
            <w:shd w:val="clear" w:color="auto" w:fill="CCFFFF"/>
          </w:tcPr>
          <w:p w14:paraId="4671309B" w14:textId="77777777" w:rsidR="00FC4631" w:rsidRDefault="00FC4631" w:rsidP="00032DCD">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F6279F4" w14:textId="77777777" w:rsidR="00FC4631" w:rsidRDefault="00FC4631" w:rsidP="00032DCD">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FED8910" w14:textId="77777777" w:rsidR="00FC4631" w:rsidRDefault="00FC4631" w:rsidP="00032DCD">
            <w:pPr>
              <w:tabs>
                <w:tab w:val="left" w:pos="851"/>
              </w:tabs>
              <w:snapToGrid w:val="0"/>
              <w:jc w:val="both"/>
              <w:rPr>
                <w:rFonts w:ascii="Arial" w:hAnsi="Arial" w:cs="Arial"/>
                <w:b/>
                <w:bCs/>
              </w:rPr>
            </w:pPr>
          </w:p>
        </w:tc>
      </w:tr>
      <w:tr w:rsidR="00FC4631" w14:paraId="4516B9E4" w14:textId="77777777" w:rsidTr="00032DCD">
        <w:trPr>
          <w:trHeight w:val="1021"/>
        </w:trPr>
        <w:tc>
          <w:tcPr>
            <w:tcW w:w="4644" w:type="dxa"/>
            <w:tcBorders>
              <w:left w:val="single" w:sz="4" w:space="0" w:color="000000"/>
            </w:tcBorders>
            <w:shd w:val="clear" w:color="auto" w:fill="auto"/>
          </w:tcPr>
          <w:p w14:paraId="3D24A495" w14:textId="77777777" w:rsidR="00FC4631" w:rsidRDefault="00FC4631" w:rsidP="00032DCD">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1CAC531" w14:textId="77777777" w:rsidR="00FC4631" w:rsidRDefault="00FC4631" w:rsidP="00032DCD">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AFBB335" w14:textId="77777777" w:rsidR="00FC4631" w:rsidRDefault="00FC4631" w:rsidP="00032DCD">
            <w:pPr>
              <w:tabs>
                <w:tab w:val="left" w:pos="851"/>
              </w:tabs>
              <w:snapToGrid w:val="0"/>
              <w:jc w:val="both"/>
              <w:rPr>
                <w:rFonts w:ascii="Arial" w:hAnsi="Arial" w:cs="Arial"/>
                <w:b/>
                <w:bCs/>
              </w:rPr>
            </w:pPr>
          </w:p>
        </w:tc>
      </w:tr>
      <w:tr w:rsidR="00FC4631" w14:paraId="688DC01B" w14:textId="77777777" w:rsidTr="00032DCD">
        <w:trPr>
          <w:trHeight w:val="1021"/>
        </w:trPr>
        <w:tc>
          <w:tcPr>
            <w:tcW w:w="4644" w:type="dxa"/>
            <w:tcBorders>
              <w:left w:val="single" w:sz="4" w:space="0" w:color="000000"/>
            </w:tcBorders>
            <w:shd w:val="clear" w:color="auto" w:fill="CCFFFF"/>
          </w:tcPr>
          <w:p w14:paraId="13E63E2A" w14:textId="77777777" w:rsidR="00FC4631" w:rsidRDefault="00FC4631" w:rsidP="00032DCD">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2EB9F0A" w14:textId="77777777" w:rsidR="00FC4631" w:rsidRDefault="00FC4631" w:rsidP="00032DCD">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2440E494" w14:textId="77777777" w:rsidR="00FC4631" w:rsidRDefault="00FC4631" w:rsidP="00032DCD">
            <w:pPr>
              <w:tabs>
                <w:tab w:val="left" w:pos="851"/>
              </w:tabs>
              <w:snapToGrid w:val="0"/>
              <w:jc w:val="both"/>
              <w:rPr>
                <w:rFonts w:ascii="Arial" w:hAnsi="Arial" w:cs="Arial"/>
                <w:b/>
                <w:bCs/>
              </w:rPr>
            </w:pPr>
          </w:p>
        </w:tc>
      </w:tr>
      <w:tr w:rsidR="00FC4631" w14:paraId="4C4F6311" w14:textId="77777777" w:rsidTr="00032DCD">
        <w:trPr>
          <w:trHeight w:val="1021"/>
        </w:trPr>
        <w:tc>
          <w:tcPr>
            <w:tcW w:w="4644" w:type="dxa"/>
            <w:tcBorders>
              <w:left w:val="single" w:sz="4" w:space="0" w:color="000000"/>
            </w:tcBorders>
            <w:shd w:val="clear" w:color="auto" w:fill="auto"/>
          </w:tcPr>
          <w:p w14:paraId="210FC173" w14:textId="77777777" w:rsidR="00FC4631" w:rsidRDefault="00FC4631" w:rsidP="00032DCD">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47D12FE" w14:textId="77777777" w:rsidR="00FC4631" w:rsidRDefault="00FC4631" w:rsidP="00032DCD">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D4E9FA4" w14:textId="77777777" w:rsidR="00FC4631" w:rsidRDefault="00FC4631" w:rsidP="00032DCD">
            <w:pPr>
              <w:tabs>
                <w:tab w:val="left" w:pos="851"/>
              </w:tabs>
              <w:snapToGrid w:val="0"/>
              <w:jc w:val="both"/>
              <w:rPr>
                <w:rFonts w:ascii="Arial" w:hAnsi="Arial" w:cs="Arial"/>
                <w:b/>
                <w:bCs/>
              </w:rPr>
            </w:pPr>
          </w:p>
        </w:tc>
      </w:tr>
      <w:tr w:rsidR="00FC4631" w14:paraId="185AE8B3" w14:textId="77777777" w:rsidTr="00032DCD">
        <w:trPr>
          <w:trHeight w:val="1021"/>
        </w:trPr>
        <w:tc>
          <w:tcPr>
            <w:tcW w:w="4644" w:type="dxa"/>
            <w:tcBorders>
              <w:left w:val="single" w:sz="4" w:space="0" w:color="000000"/>
              <w:bottom w:val="single" w:sz="4" w:space="0" w:color="000000"/>
            </w:tcBorders>
            <w:shd w:val="clear" w:color="auto" w:fill="CCFFFF"/>
          </w:tcPr>
          <w:p w14:paraId="1C987332" w14:textId="77777777" w:rsidR="00FC4631" w:rsidRDefault="00FC4631" w:rsidP="00032DCD">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F880DD9" w14:textId="77777777" w:rsidR="00FC4631" w:rsidRDefault="00FC4631" w:rsidP="00032DCD">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4187F8A7" w14:textId="77777777" w:rsidR="00FC4631" w:rsidRDefault="00FC4631" w:rsidP="00032DCD">
            <w:pPr>
              <w:tabs>
                <w:tab w:val="left" w:pos="851"/>
              </w:tabs>
              <w:snapToGrid w:val="0"/>
              <w:jc w:val="both"/>
              <w:rPr>
                <w:rFonts w:ascii="Arial" w:hAnsi="Arial" w:cs="Arial"/>
                <w:b/>
                <w:bCs/>
              </w:rPr>
            </w:pPr>
          </w:p>
        </w:tc>
      </w:tr>
    </w:tbl>
    <w:p w14:paraId="729DE02F" w14:textId="77777777" w:rsidR="00FC4631" w:rsidRDefault="00FC4631" w:rsidP="00FC4631">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DAE5E04" w14:textId="77777777" w:rsidR="00FC4631" w:rsidRDefault="00FC4631" w:rsidP="00FC4631">
      <w:pPr>
        <w:tabs>
          <w:tab w:val="left" w:pos="851"/>
        </w:tabs>
        <w:rPr>
          <w:rFonts w:ascii="Arial" w:hAnsi="Arial" w:cs="Arial"/>
        </w:rPr>
      </w:pPr>
    </w:p>
    <w:p w14:paraId="15598B82" w14:textId="77777777" w:rsidR="00FC4631" w:rsidRDefault="00FC4631" w:rsidP="00FC4631">
      <w:pPr>
        <w:tabs>
          <w:tab w:val="left" w:pos="851"/>
        </w:tabs>
        <w:rPr>
          <w:rFonts w:ascii="Arial" w:hAnsi="Arial" w:cs="Arial"/>
        </w:rPr>
      </w:pPr>
    </w:p>
    <w:p w14:paraId="2749BBB7" w14:textId="77777777" w:rsidR="00FC4631" w:rsidRDefault="00FC4631" w:rsidP="00FC4631">
      <w:pPr>
        <w:tabs>
          <w:tab w:val="left" w:pos="851"/>
        </w:tabs>
        <w:jc w:val="both"/>
        <w:rPr>
          <w:rFonts w:ascii="Arial" w:hAnsi="Arial" w:cs="Arial"/>
          <w:bCs/>
        </w:rPr>
      </w:pPr>
    </w:p>
    <w:p w14:paraId="135BD5BF" w14:textId="77777777" w:rsidR="008B7119" w:rsidRDefault="008B7119">
      <w:r>
        <w:rPr>
          <w:b/>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FC4631" w14:paraId="3EA72CC2" w14:textId="77777777" w:rsidTr="00F32E23">
        <w:tc>
          <w:tcPr>
            <w:tcW w:w="10277" w:type="dxa"/>
            <w:shd w:val="clear" w:color="auto" w:fill="66CCFF"/>
          </w:tcPr>
          <w:p w14:paraId="52B32BE1" w14:textId="071D8AA0" w:rsidR="00FC4631" w:rsidRDefault="00FC4631" w:rsidP="00032DCD">
            <w:pPr>
              <w:pStyle w:val="Titre4"/>
              <w:tabs>
                <w:tab w:val="left" w:pos="851"/>
              </w:tabs>
            </w:pPr>
            <w:r>
              <w:br w:type="page"/>
            </w:r>
            <w:r>
              <w:rPr>
                <w:sz w:val="22"/>
                <w:szCs w:val="22"/>
              </w:rPr>
              <w:t>D - Identification et signature de l’acheteur.</w:t>
            </w:r>
          </w:p>
        </w:tc>
      </w:tr>
    </w:tbl>
    <w:p w14:paraId="2E6CD609" w14:textId="77777777" w:rsidR="00FC4631" w:rsidRDefault="00FC4631" w:rsidP="00FC4631">
      <w:pPr>
        <w:tabs>
          <w:tab w:val="left" w:pos="851"/>
        </w:tabs>
      </w:pPr>
    </w:p>
    <w:p w14:paraId="205BDCA8" w14:textId="77777777" w:rsidR="00FC4631" w:rsidRPr="008D312A" w:rsidRDefault="00FC4631" w:rsidP="00FC4631">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 :</w:t>
      </w:r>
    </w:p>
    <w:p w14:paraId="7F2CD425" w14:textId="77777777" w:rsidR="00FC4631" w:rsidRDefault="00FC4631" w:rsidP="00FC4631">
      <w:pPr>
        <w:pStyle w:val="En-tte"/>
        <w:numPr>
          <w:ilvl w:val="0"/>
          <w:numId w:val="1"/>
        </w:numPr>
        <w:tabs>
          <w:tab w:val="clear" w:pos="4536"/>
          <w:tab w:val="clear" w:pos="9072"/>
        </w:tabs>
        <w:jc w:val="center"/>
        <w:rPr>
          <w:rFonts w:ascii="Arial" w:hAnsi="Arial" w:cs="Arial"/>
        </w:rPr>
      </w:pPr>
      <w:r>
        <w:rPr>
          <w:rFonts w:ascii="Arial" w:hAnsi="Arial" w:cs="Arial"/>
        </w:rPr>
        <w:t>Autorité des marchés financiers</w:t>
      </w:r>
    </w:p>
    <w:p w14:paraId="75D39BB4" w14:textId="77777777" w:rsidR="00FC4631" w:rsidRDefault="00FC4631" w:rsidP="00FC4631">
      <w:pPr>
        <w:pStyle w:val="En-tte"/>
        <w:numPr>
          <w:ilvl w:val="0"/>
          <w:numId w:val="1"/>
        </w:numPr>
        <w:tabs>
          <w:tab w:val="clear" w:pos="4536"/>
          <w:tab w:val="clear" w:pos="9072"/>
        </w:tabs>
        <w:jc w:val="center"/>
        <w:rPr>
          <w:rFonts w:ascii="Arial" w:hAnsi="Arial" w:cs="Arial"/>
        </w:rPr>
      </w:pPr>
      <w:r>
        <w:rPr>
          <w:rFonts w:ascii="Arial" w:hAnsi="Arial" w:cs="Arial"/>
        </w:rPr>
        <w:t>17, place de la Bourse</w:t>
      </w:r>
    </w:p>
    <w:p w14:paraId="520949CA" w14:textId="77777777" w:rsidR="00FC4631" w:rsidRDefault="00FC4631" w:rsidP="00FC4631">
      <w:pPr>
        <w:pStyle w:val="En-tte"/>
        <w:numPr>
          <w:ilvl w:val="0"/>
          <w:numId w:val="1"/>
        </w:numPr>
        <w:tabs>
          <w:tab w:val="clear" w:pos="4536"/>
          <w:tab w:val="clear" w:pos="9072"/>
        </w:tabs>
        <w:jc w:val="center"/>
        <w:rPr>
          <w:rFonts w:ascii="Arial" w:hAnsi="Arial" w:cs="Arial"/>
        </w:rPr>
      </w:pPr>
      <w:r>
        <w:rPr>
          <w:rFonts w:ascii="Arial" w:hAnsi="Arial" w:cs="Arial"/>
        </w:rPr>
        <w:t>75082 Paris cedex 02</w:t>
      </w:r>
    </w:p>
    <w:p w14:paraId="4960BEE5" w14:textId="77777777" w:rsidR="00FC4631" w:rsidRDefault="00FC4631" w:rsidP="00FC4631">
      <w:pPr>
        <w:pStyle w:val="En-tte"/>
        <w:tabs>
          <w:tab w:val="clear" w:pos="4536"/>
          <w:tab w:val="clear" w:pos="9072"/>
          <w:tab w:val="left" w:pos="851"/>
        </w:tabs>
        <w:jc w:val="both"/>
        <w:rPr>
          <w:rFonts w:ascii="Arial" w:hAnsi="Arial" w:cs="Arial"/>
        </w:rPr>
      </w:pPr>
    </w:p>
    <w:p w14:paraId="1F884257" w14:textId="77777777" w:rsidR="00FC4631" w:rsidRDefault="00FC4631" w:rsidP="00FC4631">
      <w:pPr>
        <w:pStyle w:val="En-tte"/>
        <w:tabs>
          <w:tab w:val="clear" w:pos="4536"/>
          <w:tab w:val="clear" w:pos="9072"/>
          <w:tab w:val="left" w:pos="851"/>
        </w:tabs>
        <w:jc w:val="both"/>
        <w:rPr>
          <w:rFonts w:ascii="Arial" w:hAnsi="Arial" w:cs="Arial"/>
        </w:rPr>
      </w:pPr>
    </w:p>
    <w:p w14:paraId="4965D3B4" w14:textId="77777777" w:rsidR="00FC4631" w:rsidRDefault="00FC4631" w:rsidP="00FC4631">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14:paraId="627780E6" w14:textId="77777777" w:rsidR="00FC4631" w:rsidRDefault="00FC4631" w:rsidP="00FC4631">
      <w:pPr>
        <w:tabs>
          <w:tab w:val="left" w:pos="851"/>
        </w:tabs>
        <w:jc w:val="both"/>
        <w:rPr>
          <w:rFonts w:ascii="Arial" w:hAnsi="Arial" w:cs="Arial"/>
        </w:rPr>
      </w:pPr>
    </w:p>
    <w:p w14:paraId="1D98CF99" w14:textId="77777777" w:rsidR="00FC4631" w:rsidRDefault="00FC4631" w:rsidP="00FC4631">
      <w:pPr>
        <w:pStyle w:val="En-tte"/>
        <w:tabs>
          <w:tab w:val="clear" w:pos="4536"/>
          <w:tab w:val="clear" w:pos="9072"/>
        </w:tabs>
        <w:jc w:val="both"/>
        <w:rPr>
          <w:rFonts w:cs="Arial"/>
          <w:szCs w:val="18"/>
        </w:rPr>
      </w:pPr>
      <w:r>
        <w:rPr>
          <w:rFonts w:cs="Arial"/>
          <w:szCs w:val="18"/>
        </w:rPr>
        <w:t>Le pouvoir adjudicateur est</w:t>
      </w:r>
      <w:r w:rsidRPr="007D0248">
        <w:rPr>
          <w:rFonts w:cs="Arial"/>
          <w:szCs w:val="18"/>
        </w:rPr>
        <w:t xml:space="preserve"> représenté par </w:t>
      </w:r>
      <w:r w:rsidR="00226179">
        <w:rPr>
          <w:rFonts w:cs="Arial"/>
          <w:szCs w:val="18"/>
        </w:rPr>
        <w:t>sa Présidente Marie-Anne Barbat-Layani</w:t>
      </w:r>
      <w:r>
        <w:rPr>
          <w:rFonts w:cs="Arial"/>
          <w:szCs w:val="18"/>
        </w:rPr>
        <w:t xml:space="preserve"> et</w:t>
      </w:r>
      <w:r w:rsidRPr="007D0248">
        <w:rPr>
          <w:rFonts w:cs="Arial"/>
          <w:szCs w:val="18"/>
        </w:rPr>
        <w:t xml:space="preserve"> par ses délégataires</w:t>
      </w:r>
      <w:r>
        <w:rPr>
          <w:rFonts w:cs="Arial"/>
          <w:szCs w:val="18"/>
        </w:rPr>
        <w:t>.</w:t>
      </w:r>
    </w:p>
    <w:p w14:paraId="0A60E478" w14:textId="77777777" w:rsidR="00FC4631" w:rsidRDefault="00FC4631" w:rsidP="00FC4631">
      <w:pPr>
        <w:rPr>
          <w:rFonts w:ascii="Arial" w:hAnsi="Arial" w:cs="Arial"/>
        </w:rPr>
      </w:pPr>
    </w:p>
    <w:p w14:paraId="422998CD" w14:textId="77777777" w:rsidR="00FC4631" w:rsidRDefault="00FC4631" w:rsidP="00FC4631">
      <w:pPr>
        <w:tabs>
          <w:tab w:val="left" w:pos="851"/>
        </w:tabs>
        <w:jc w:val="both"/>
        <w:rPr>
          <w:rFonts w:ascii="Arial" w:hAnsi="Arial" w:cs="Arial"/>
        </w:rPr>
      </w:pPr>
    </w:p>
    <w:p w14:paraId="50D7B5B5" w14:textId="77777777" w:rsidR="00FC4631" w:rsidRDefault="00FC4631" w:rsidP="00FC4631">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Pr="00491AF5">
        <w:rPr>
          <w:rFonts w:ascii="Arial" w:hAnsi="Arial" w:cs="Arial"/>
        </w:rPr>
        <w:t>Personne habilitée à donner les renseignements prévus à l’article R. 2191-59</w:t>
      </w:r>
      <w:r>
        <w:rPr>
          <w:rFonts w:ascii="Arial" w:hAnsi="Arial" w:cs="Arial"/>
        </w:rPr>
        <w:t xml:space="preserve"> </w:t>
      </w:r>
      <w:r w:rsidRPr="00491AF5">
        <w:rPr>
          <w:rFonts w:ascii="Arial" w:hAnsi="Arial" w:cs="Arial"/>
        </w:rPr>
        <w:t>du code de la commande publique, auquel renvoie l’article R. 2391-28 du même code (nantissements ou cessions de créances)</w:t>
      </w:r>
      <w:r>
        <w:rPr>
          <w:rFonts w:ascii="Arial" w:hAnsi="Arial" w:cs="Arial"/>
        </w:rPr>
        <w:t xml:space="preserve"> </w:t>
      </w:r>
      <w:r>
        <w:rPr>
          <w:rFonts w:ascii="Arial" w:hAnsi="Arial" w:cs="Arial"/>
          <w:i/>
          <w:sz w:val="18"/>
          <w:szCs w:val="18"/>
        </w:rPr>
        <w:t>:</w:t>
      </w:r>
    </w:p>
    <w:p w14:paraId="7E62B44C" w14:textId="77777777" w:rsidR="00FC4631" w:rsidRDefault="00FC4631" w:rsidP="00FC4631">
      <w:pPr>
        <w:tabs>
          <w:tab w:val="left" w:pos="851"/>
        </w:tabs>
        <w:jc w:val="both"/>
        <w:rPr>
          <w:rFonts w:ascii="Arial" w:hAnsi="Arial" w:cs="Arial"/>
        </w:rPr>
      </w:pPr>
    </w:p>
    <w:p w14:paraId="2BABB5C1" w14:textId="77777777" w:rsidR="00FC4631" w:rsidRDefault="00AF04B5" w:rsidP="00FC4631">
      <w:pPr>
        <w:pStyle w:val="Titre1"/>
        <w:ind w:left="0"/>
        <w:jc w:val="both"/>
        <w:rPr>
          <w:rFonts w:ascii="Arial" w:hAnsi="Arial" w:cs="Arial"/>
          <w:b w:val="0"/>
          <w:bCs/>
        </w:rPr>
      </w:pPr>
      <w:r>
        <w:rPr>
          <w:rFonts w:ascii="Arial" w:hAnsi="Arial" w:cs="Arial"/>
          <w:b w:val="0"/>
          <w:bCs/>
        </w:rPr>
        <w:t>Audrey MADOUNI</w:t>
      </w:r>
      <w:r w:rsidR="00FC4631">
        <w:rPr>
          <w:rFonts w:ascii="Arial" w:hAnsi="Arial" w:cs="Arial"/>
          <w:b w:val="0"/>
          <w:bCs/>
        </w:rPr>
        <w:t xml:space="preserve"> - Division administrative et financière.</w:t>
      </w:r>
    </w:p>
    <w:p w14:paraId="7568878C" w14:textId="77777777" w:rsidR="00FC4631" w:rsidRPr="000B51C6" w:rsidRDefault="00FC4631" w:rsidP="00FC4631">
      <w:r>
        <w:t xml:space="preserve">Mél : </w:t>
      </w:r>
      <w:hyperlink r:id="rId13" w:history="1">
        <w:r w:rsidR="005B2517" w:rsidRPr="00F75448">
          <w:rPr>
            <w:rStyle w:val="Lienhypertexte"/>
          </w:rPr>
          <w:t>a.madouni@amf-france.org</w:t>
        </w:r>
      </w:hyperlink>
      <w:r>
        <w:t xml:space="preserve"> </w:t>
      </w:r>
    </w:p>
    <w:p w14:paraId="46250F47" w14:textId="77777777" w:rsidR="00FC4631" w:rsidRDefault="00FC4631" w:rsidP="00FC4631">
      <w:pPr>
        <w:tabs>
          <w:tab w:val="left" w:pos="851"/>
        </w:tabs>
        <w:jc w:val="both"/>
        <w:rPr>
          <w:rFonts w:ascii="Arial" w:hAnsi="Arial" w:cs="Arial"/>
        </w:rPr>
      </w:pPr>
    </w:p>
    <w:p w14:paraId="16C7F5BB" w14:textId="77777777" w:rsidR="00FC4631" w:rsidRDefault="00FC4631" w:rsidP="00FC4631">
      <w:pPr>
        <w:pStyle w:val="fcase2metab"/>
        <w:ind w:left="0" w:firstLine="0"/>
        <w:rPr>
          <w:rFonts w:ascii="Arial" w:hAnsi="Arial" w:cs="Arial"/>
        </w:rPr>
      </w:pPr>
    </w:p>
    <w:p w14:paraId="102ABFBC" w14:textId="77777777" w:rsidR="00FC4631" w:rsidRDefault="00FC4631" w:rsidP="00FC4631">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14:paraId="530A36A2" w14:textId="77777777" w:rsidR="00FC4631" w:rsidRDefault="00FC4631" w:rsidP="00FC4631">
      <w:pPr>
        <w:pStyle w:val="fcase2metab"/>
        <w:rPr>
          <w:rFonts w:ascii="Arial" w:hAnsi="Arial" w:cs="Arial"/>
        </w:rPr>
      </w:pPr>
    </w:p>
    <w:p w14:paraId="49DECC8D" w14:textId="77777777" w:rsidR="00FC4631" w:rsidRDefault="00F86372" w:rsidP="00FC4631">
      <w:pPr>
        <w:pStyle w:val="fcase2metab"/>
        <w:rPr>
          <w:rFonts w:ascii="Arial" w:hAnsi="Arial" w:cs="Arial"/>
        </w:rPr>
      </w:pPr>
      <w:r>
        <w:rPr>
          <w:rFonts w:ascii="Arial" w:hAnsi="Arial" w:cs="Arial"/>
        </w:rPr>
        <w:lastRenderedPageBreak/>
        <w:t>Gisèle</w:t>
      </w:r>
      <w:r w:rsidR="00FC4631">
        <w:rPr>
          <w:rFonts w:ascii="Arial" w:hAnsi="Arial" w:cs="Arial"/>
        </w:rPr>
        <w:t xml:space="preserve"> </w:t>
      </w:r>
      <w:r>
        <w:rPr>
          <w:rFonts w:ascii="Arial" w:hAnsi="Arial" w:cs="Arial"/>
        </w:rPr>
        <w:t>GANHI</w:t>
      </w:r>
      <w:r w:rsidR="00FC4631">
        <w:rPr>
          <w:rFonts w:ascii="Arial" w:hAnsi="Arial" w:cs="Arial"/>
        </w:rPr>
        <w:t>, Agent comptable de l’AMF</w:t>
      </w:r>
    </w:p>
    <w:p w14:paraId="035A260D" w14:textId="77777777" w:rsidR="00FC4631" w:rsidRDefault="00FC4631" w:rsidP="00FC4631">
      <w:pPr>
        <w:pStyle w:val="fcase2metab"/>
        <w:rPr>
          <w:rFonts w:ascii="Arial" w:hAnsi="Arial" w:cs="Arial"/>
        </w:rPr>
      </w:pPr>
    </w:p>
    <w:p w14:paraId="3472789F" w14:textId="77777777" w:rsidR="00FC4631" w:rsidRDefault="00FC4631" w:rsidP="00FC4631">
      <w:pPr>
        <w:pStyle w:val="fcase2metab"/>
        <w:ind w:left="0" w:firstLine="0"/>
        <w:rPr>
          <w:rFonts w:ascii="Arial" w:hAnsi="Arial" w:cs="Arial"/>
        </w:rPr>
      </w:pPr>
    </w:p>
    <w:p w14:paraId="268A3292" w14:textId="77777777" w:rsidR="00FC4631" w:rsidRDefault="00FC4631" w:rsidP="00FC4631">
      <w:pPr>
        <w:pStyle w:val="fcase2metab"/>
        <w:rPr>
          <w:rFonts w:ascii="Arial" w:hAnsi="Arial" w:cs="Arial"/>
        </w:rPr>
      </w:pPr>
    </w:p>
    <w:p w14:paraId="1EC2D778" w14:textId="77777777" w:rsidR="00FC4631" w:rsidRDefault="00FC4631" w:rsidP="00FC4631">
      <w:pPr>
        <w:pStyle w:val="fcase2metab"/>
        <w:ind w:left="0" w:firstLine="0"/>
        <w:rPr>
          <w:rFonts w:ascii="Arial" w:hAnsi="Arial" w:cs="Arial"/>
        </w:rPr>
      </w:pPr>
    </w:p>
    <w:p w14:paraId="33D0D48F" w14:textId="77777777" w:rsidR="00FC4631" w:rsidRDefault="00FC4631" w:rsidP="00FC4631">
      <w:pPr>
        <w:tabs>
          <w:tab w:val="left" w:pos="851"/>
        </w:tabs>
        <w:rPr>
          <w:rFonts w:ascii="Arial" w:hAnsi="Arial" w:cs="Arial"/>
        </w:rPr>
      </w:pPr>
    </w:p>
    <w:p w14:paraId="6D77541A" w14:textId="77777777" w:rsidR="00FC4631" w:rsidRDefault="00FC4631" w:rsidP="00FC4631">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15E267B4" w14:textId="77777777" w:rsidR="00FC4631" w:rsidRDefault="00FC4631" w:rsidP="00FC4631">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29B11A6A" w14:textId="77777777" w:rsidR="00FC4631" w:rsidRDefault="00FC4631" w:rsidP="00FC4631">
      <w:pPr>
        <w:tabs>
          <w:tab w:val="left" w:pos="851"/>
        </w:tabs>
        <w:rPr>
          <w:rFonts w:ascii="Arial" w:hAnsi="Arial" w:cs="Arial"/>
        </w:rPr>
      </w:pPr>
    </w:p>
    <w:p w14:paraId="0A4F2CED" w14:textId="77777777" w:rsidR="00FC4631" w:rsidRDefault="00FC4631" w:rsidP="00FC4631">
      <w:pPr>
        <w:tabs>
          <w:tab w:val="left" w:pos="851"/>
        </w:tabs>
        <w:rPr>
          <w:rFonts w:ascii="Arial" w:hAnsi="Arial" w:cs="Arial"/>
        </w:rPr>
      </w:pPr>
    </w:p>
    <w:p w14:paraId="1A7B4077" w14:textId="77777777" w:rsidR="00FC4631" w:rsidRDefault="00FC4631" w:rsidP="00FC4631">
      <w:pPr>
        <w:tabs>
          <w:tab w:val="left" w:pos="851"/>
        </w:tabs>
        <w:rPr>
          <w:rFonts w:ascii="Arial" w:hAnsi="Arial" w:cs="Arial"/>
        </w:rPr>
      </w:pPr>
    </w:p>
    <w:p w14:paraId="0564C9D6" w14:textId="77777777" w:rsidR="00FC4631" w:rsidRDefault="00FC4631" w:rsidP="00FC4631">
      <w:pPr>
        <w:tabs>
          <w:tab w:val="left" w:pos="851"/>
        </w:tabs>
        <w:rPr>
          <w:rFonts w:ascii="Arial" w:hAnsi="Arial" w:cs="Arial"/>
        </w:rPr>
      </w:pPr>
    </w:p>
    <w:p w14:paraId="069FB77D" w14:textId="77777777" w:rsidR="00FC4631" w:rsidRDefault="00FC4631" w:rsidP="00FC4631">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384EF859" w14:textId="77777777" w:rsidR="00FC4631" w:rsidRDefault="00FC4631" w:rsidP="00FC4631">
      <w:pPr>
        <w:tabs>
          <w:tab w:val="left" w:pos="851"/>
        </w:tabs>
      </w:pPr>
    </w:p>
    <w:p w14:paraId="489A422D" w14:textId="77777777" w:rsidR="00FC4631" w:rsidRDefault="00FC4631" w:rsidP="00FC4631">
      <w:pPr>
        <w:tabs>
          <w:tab w:val="left" w:pos="851"/>
        </w:tabs>
      </w:pPr>
    </w:p>
    <w:p w14:paraId="60E99C00" w14:textId="77777777" w:rsidR="00FC4631" w:rsidRDefault="00FC4631" w:rsidP="00FC4631">
      <w:pPr>
        <w:tabs>
          <w:tab w:val="left" w:pos="851"/>
        </w:tabs>
      </w:pPr>
    </w:p>
    <w:p w14:paraId="7D129C2A" w14:textId="77777777" w:rsidR="00FC4631" w:rsidRDefault="00FC4631" w:rsidP="00FC4631">
      <w:pPr>
        <w:tabs>
          <w:tab w:val="left" w:pos="851"/>
        </w:tabs>
      </w:pPr>
    </w:p>
    <w:p w14:paraId="4DFDF43D" w14:textId="77777777" w:rsidR="00FC4631" w:rsidRDefault="00FC4631" w:rsidP="00FC4631">
      <w:pPr>
        <w:tabs>
          <w:tab w:val="left" w:pos="851"/>
        </w:tabs>
        <w:ind w:left="6804"/>
        <w:jc w:val="both"/>
        <w:rPr>
          <w:rFonts w:ascii="Arial" w:hAnsi="Arial" w:cs="Arial"/>
          <w:i/>
          <w:sz w:val="18"/>
          <w:szCs w:val="18"/>
        </w:rPr>
      </w:pPr>
      <w:r>
        <w:rPr>
          <w:rFonts w:ascii="Arial" w:hAnsi="Arial" w:cs="Arial"/>
        </w:rPr>
        <w:t>Signature</w:t>
      </w:r>
    </w:p>
    <w:p w14:paraId="228FA11A" w14:textId="77777777" w:rsidR="00FC4631" w:rsidRDefault="00FC4631" w:rsidP="00F32E23">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ou l’accord-cadre)</w:t>
      </w:r>
    </w:p>
    <w:p w14:paraId="7B242D38" w14:textId="77777777" w:rsidR="00E37BBF" w:rsidRDefault="008B7119"/>
    <w:sectPr w:rsidR="00E37BBF">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46CE7" w14:textId="77777777" w:rsidR="004C596B" w:rsidRDefault="004C596B" w:rsidP="00FC4631">
      <w:r>
        <w:separator/>
      </w:r>
    </w:p>
  </w:endnote>
  <w:endnote w:type="continuationSeparator" w:id="0">
    <w:p w14:paraId="1C5F0215" w14:textId="77777777" w:rsidR="004C596B" w:rsidRDefault="004C596B" w:rsidP="00FC4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altName w:val="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FC4631" w14:paraId="506B9302" w14:textId="77777777" w:rsidTr="00FD4323">
      <w:trPr>
        <w:trHeight w:val="142"/>
        <w:tblHeader/>
      </w:trPr>
      <w:tc>
        <w:tcPr>
          <w:tcW w:w="2906" w:type="dxa"/>
          <w:shd w:val="clear" w:color="auto" w:fill="66CCFF"/>
        </w:tcPr>
        <w:p w14:paraId="34CD50F4" w14:textId="77777777" w:rsidR="00FC4631" w:rsidRDefault="00FC4631"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43A77190" w14:textId="27C343A6" w:rsidR="00FC4631" w:rsidRPr="005B51C5" w:rsidRDefault="00217514" w:rsidP="00DB66CF">
          <w:pPr>
            <w:jc w:val="center"/>
            <w:rPr>
              <w:rFonts w:ascii="Arial" w:hAnsi="Arial" w:cs="Arial"/>
              <w:b/>
              <w:i/>
              <w:sz w:val="18"/>
            </w:rPr>
          </w:pPr>
          <w:r>
            <w:rPr>
              <w:rFonts w:ascii="Arial" w:hAnsi="Arial" w:cs="Arial"/>
              <w:b/>
              <w:i/>
              <w:sz w:val="18"/>
            </w:rPr>
            <w:t>202</w:t>
          </w:r>
          <w:r w:rsidR="008B7119">
            <w:rPr>
              <w:rFonts w:ascii="Arial" w:hAnsi="Arial" w:cs="Arial"/>
              <w:b/>
              <w:i/>
              <w:sz w:val="18"/>
            </w:rPr>
            <w:t>5</w:t>
          </w:r>
          <w:r>
            <w:rPr>
              <w:rFonts w:ascii="Arial" w:hAnsi="Arial" w:cs="Arial"/>
              <w:b/>
              <w:i/>
              <w:sz w:val="18"/>
            </w:rPr>
            <w:t>_01</w:t>
          </w:r>
          <w:r w:rsidR="008B7119">
            <w:rPr>
              <w:rFonts w:ascii="Arial" w:hAnsi="Arial" w:cs="Arial"/>
              <w:b/>
              <w:i/>
              <w:sz w:val="18"/>
            </w:rPr>
            <w:t>6</w:t>
          </w:r>
        </w:p>
      </w:tc>
      <w:tc>
        <w:tcPr>
          <w:tcW w:w="896" w:type="dxa"/>
          <w:shd w:val="clear" w:color="auto" w:fill="66CCFF"/>
        </w:tcPr>
        <w:p w14:paraId="09BC81C0" w14:textId="77777777" w:rsidR="00FC4631" w:rsidRPr="005B51C5" w:rsidRDefault="00FC4631">
          <w:pPr>
            <w:tabs>
              <w:tab w:val="center" w:pos="1366"/>
              <w:tab w:val="right" w:pos="2733"/>
            </w:tabs>
            <w:rPr>
              <w:sz w:val="18"/>
            </w:rPr>
          </w:pPr>
          <w:r w:rsidRPr="005B51C5">
            <w:rPr>
              <w:rFonts w:ascii="Arial" w:hAnsi="Arial" w:cs="Arial"/>
              <w:b/>
              <w:sz w:val="18"/>
            </w:rPr>
            <w:t xml:space="preserve">Page : </w:t>
          </w:r>
        </w:p>
      </w:tc>
      <w:tc>
        <w:tcPr>
          <w:tcW w:w="567" w:type="dxa"/>
          <w:shd w:val="clear" w:color="auto" w:fill="66CCFF"/>
        </w:tcPr>
        <w:p w14:paraId="1FCA4D76" w14:textId="77777777" w:rsidR="00FC4631" w:rsidRDefault="00FC4631">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CC5B86">
            <w:rPr>
              <w:rStyle w:val="Numrodepage"/>
              <w:rFonts w:cs="Arial"/>
              <w:b/>
              <w:noProof/>
            </w:rPr>
            <w:t>5</w:t>
          </w:r>
          <w:r>
            <w:rPr>
              <w:rStyle w:val="Numrodepage"/>
              <w:rFonts w:cs="Arial"/>
              <w:b/>
            </w:rPr>
            <w:fldChar w:fldCharType="end"/>
          </w:r>
        </w:p>
      </w:tc>
      <w:tc>
        <w:tcPr>
          <w:tcW w:w="165" w:type="dxa"/>
          <w:shd w:val="clear" w:color="auto" w:fill="66CCFF"/>
        </w:tcPr>
        <w:p w14:paraId="2F0A6FE0" w14:textId="77777777" w:rsidR="00FC4631" w:rsidRDefault="00FC4631">
          <w:pPr>
            <w:jc w:val="center"/>
          </w:pPr>
          <w:r>
            <w:rPr>
              <w:rFonts w:ascii="Arial" w:hAnsi="Arial" w:cs="Arial"/>
              <w:b/>
            </w:rPr>
            <w:t>/</w:t>
          </w:r>
        </w:p>
      </w:tc>
      <w:tc>
        <w:tcPr>
          <w:tcW w:w="544" w:type="dxa"/>
          <w:shd w:val="clear" w:color="auto" w:fill="66CCFF"/>
        </w:tcPr>
        <w:p w14:paraId="3E72AD35" w14:textId="77777777" w:rsidR="00FC4631" w:rsidRDefault="00CC5B86">
          <w:pPr>
            <w:jc w:val="center"/>
          </w:pPr>
          <w:r>
            <w:rPr>
              <w:rStyle w:val="Numrodepage"/>
              <w:rFonts w:cs="Arial"/>
              <w:b/>
            </w:rPr>
            <w:t>5</w:t>
          </w:r>
        </w:p>
      </w:tc>
    </w:tr>
  </w:tbl>
  <w:p w14:paraId="49F39BE0" w14:textId="77777777" w:rsidR="00FC4631" w:rsidRDefault="00FC463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83604" w14:textId="77777777" w:rsidR="004C596B" w:rsidRDefault="004C596B" w:rsidP="00FC4631">
      <w:r>
        <w:separator/>
      </w:r>
    </w:p>
  </w:footnote>
  <w:footnote w:type="continuationSeparator" w:id="0">
    <w:p w14:paraId="049B33DA" w14:textId="77777777" w:rsidR="004C596B" w:rsidRDefault="004C596B" w:rsidP="00FC4631">
      <w:r>
        <w:continuationSeparator/>
      </w:r>
    </w:p>
  </w:footnote>
  <w:footnote w:id="1">
    <w:p w14:paraId="7EFB1E28" w14:textId="77777777" w:rsidR="00FC4631" w:rsidRDefault="00FC4631" w:rsidP="00FC4631">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66B5EE2"/>
    <w:multiLevelType w:val="hybridMultilevel"/>
    <w:tmpl w:val="BB949B26"/>
    <w:lvl w:ilvl="0" w:tplc="92DC7ED6">
      <w:start w:val="1"/>
      <w:numFmt w:val="bullet"/>
      <w:lvlText w:val=""/>
      <w:lvlJc w:val="left"/>
      <w:pPr>
        <w:tabs>
          <w:tab w:val="num" w:pos="720"/>
        </w:tabs>
        <w:ind w:left="720" w:hanging="360"/>
      </w:pPr>
      <w:rPr>
        <w:rFonts w:ascii="Wingdings" w:hAnsi="Wingdings" w:hint="default"/>
        <w:color w:val="5E2F7E"/>
        <w:w w:val="100"/>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421A30"/>
    <w:multiLevelType w:val="multilevel"/>
    <w:tmpl w:val="D0A04156"/>
    <w:lvl w:ilvl="0">
      <w:start w:val="1"/>
      <w:numFmt w:val="decimal"/>
      <w:pStyle w:val="AMFTitre1erniveauviolet"/>
      <w:lvlText w:val="%1."/>
      <w:lvlJc w:val="left"/>
      <w:pPr>
        <w:ind w:left="360" w:hanging="360"/>
      </w:pPr>
    </w:lvl>
    <w:lvl w:ilvl="1">
      <w:start w:val="1"/>
      <w:numFmt w:val="decimal"/>
      <w:pStyle w:val="AMFTitre2eniveauviolet"/>
      <w:lvlText w:val="%1.%2."/>
      <w:lvlJc w:val="left"/>
      <w:pPr>
        <w:ind w:left="79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AMFTitre3eniveauviolet"/>
      <w:lvlText w:val="%1.%2.%3."/>
      <w:lvlJc w:val="left"/>
      <w:pPr>
        <w:ind w:left="2631" w:hanging="504"/>
      </w:pPr>
    </w:lvl>
    <w:lvl w:ilvl="3">
      <w:start w:val="1"/>
      <w:numFmt w:val="decimal"/>
      <w:pStyle w:val="AMFTitre4eniveau"/>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C93044A"/>
    <w:multiLevelType w:val="hybridMultilevel"/>
    <w:tmpl w:val="E4542774"/>
    <w:lvl w:ilvl="0" w:tplc="C4403F40">
      <w:start w:val="1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8E83BDC"/>
    <w:multiLevelType w:val="hybridMultilevel"/>
    <w:tmpl w:val="12C45152"/>
    <w:lvl w:ilvl="0" w:tplc="B3B473C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BDF7B38"/>
    <w:multiLevelType w:val="hybridMultilevel"/>
    <w:tmpl w:val="6A0E1280"/>
    <w:lvl w:ilvl="0" w:tplc="4C944960">
      <w:start w:val="1"/>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6"/>
  </w:num>
  <w:num w:numId="5">
    <w:abstractNumId w:val="5"/>
  </w:num>
  <w:num w:numId="6">
    <w:abstractNumId w:val="7"/>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4631"/>
    <w:rsid w:val="00000B9E"/>
    <w:rsid w:val="000E704C"/>
    <w:rsid w:val="00110713"/>
    <w:rsid w:val="00147A9C"/>
    <w:rsid w:val="00152C5D"/>
    <w:rsid w:val="00157F1A"/>
    <w:rsid w:val="001B4C6D"/>
    <w:rsid w:val="001C2045"/>
    <w:rsid w:val="00216262"/>
    <w:rsid w:val="00217514"/>
    <w:rsid w:val="00226179"/>
    <w:rsid w:val="002D3698"/>
    <w:rsid w:val="00433602"/>
    <w:rsid w:val="00466335"/>
    <w:rsid w:val="004C596B"/>
    <w:rsid w:val="004D7F53"/>
    <w:rsid w:val="00524BDD"/>
    <w:rsid w:val="00563D5B"/>
    <w:rsid w:val="005B2517"/>
    <w:rsid w:val="005D485E"/>
    <w:rsid w:val="006D6195"/>
    <w:rsid w:val="006E174C"/>
    <w:rsid w:val="006E6195"/>
    <w:rsid w:val="0071418D"/>
    <w:rsid w:val="007402F5"/>
    <w:rsid w:val="007D02EA"/>
    <w:rsid w:val="008042E3"/>
    <w:rsid w:val="00881DCA"/>
    <w:rsid w:val="008B7119"/>
    <w:rsid w:val="00923DBC"/>
    <w:rsid w:val="009475BB"/>
    <w:rsid w:val="00965134"/>
    <w:rsid w:val="00A904BB"/>
    <w:rsid w:val="00AB4B5D"/>
    <w:rsid w:val="00AF04B5"/>
    <w:rsid w:val="00BD6B90"/>
    <w:rsid w:val="00C03AAA"/>
    <w:rsid w:val="00CB0FEA"/>
    <w:rsid w:val="00CC5B86"/>
    <w:rsid w:val="00DB66CF"/>
    <w:rsid w:val="00E06312"/>
    <w:rsid w:val="00E80FA6"/>
    <w:rsid w:val="00E96E7A"/>
    <w:rsid w:val="00F32E23"/>
    <w:rsid w:val="00F674EE"/>
    <w:rsid w:val="00F734AA"/>
    <w:rsid w:val="00F86372"/>
    <w:rsid w:val="00FA5203"/>
    <w:rsid w:val="00FC46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2BB52AC"/>
  <w15:chartTrackingRefBased/>
  <w15:docId w15:val="{E474F5E1-3A42-49ED-8726-3510FF2D5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4631"/>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FC4631"/>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FC4631"/>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FC4631"/>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FC4631"/>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FC4631"/>
    <w:pPr>
      <w:keepNext/>
      <w:numPr>
        <w:ilvl w:val="7"/>
        <w:numId w:val="1"/>
      </w:numPr>
      <w:jc w:val="center"/>
      <w:outlineLvl w:val="7"/>
    </w:pPr>
    <w:rPr>
      <w:rFonts w:ascii="Arial" w:hAnsi="Arial" w:cs="Arial"/>
      <w:b/>
      <w:bCs/>
      <w:sz w:val="24"/>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FC4631"/>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FC4631"/>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FC4631"/>
    <w:rPr>
      <w:rFonts w:ascii="Arial" w:eastAsia="Times New Roman" w:hAnsi="Arial" w:cs="Arial"/>
      <w:b/>
      <w:sz w:val="20"/>
      <w:szCs w:val="20"/>
      <w:lang w:eastAsia="zh-CN"/>
    </w:rPr>
  </w:style>
  <w:style w:type="character" w:customStyle="1" w:styleId="Titre5Car">
    <w:name w:val="Titre 5 Car"/>
    <w:basedOn w:val="Policepardfaut"/>
    <w:link w:val="Titre5"/>
    <w:rsid w:val="00FC4631"/>
    <w:rPr>
      <w:rFonts w:ascii="Arial" w:eastAsia="Times New Roman" w:hAnsi="Arial" w:cs="Arial"/>
      <w:i/>
      <w:sz w:val="16"/>
      <w:szCs w:val="20"/>
      <w:lang w:eastAsia="zh-CN"/>
    </w:rPr>
  </w:style>
  <w:style w:type="character" w:customStyle="1" w:styleId="Titre8Car">
    <w:name w:val="Titre 8 Car"/>
    <w:basedOn w:val="Policepardfaut"/>
    <w:link w:val="Titre8"/>
    <w:rsid w:val="00FC4631"/>
    <w:rPr>
      <w:rFonts w:ascii="Arial" w:eastAsia="Times New Roman" w:hAnsi="Arial" w:cs="Arial"/>
      <w:b/>
      <w:bCs/>
      <w:sz w:val="24"/>
      <w:szCs w:val="20"/>
      <w:lang w:eastAsia="zh-CN"/>
    </w:rPr>
  </w:style>
  <w:style w:type="character" w:customStyle="1" w:styleId="Caractresdenotedebasdepage">
    <w:name w:val="Caractères de note de bas de page"/>
    <w:rsid w:val="00FC4631"/>
    <w:rPr>
      <w:rFonts w:cs="Times New Roman"/>
      <w:vertAlign w:val="superscript"/>
    </w:rPr>
  </w:style>
  <w:style w:type="character" w:styleId="Numrodepage">
    <w:name w:val="page number"/>
    <w:rsid w:val="00FC4631"/>
    <w:rPr>
      <w:rFonts w:cs="Times New Roman"/>
    </w:rPr>
  </w:style>
  <w:style w:type="character" w:styleId="Lienhypertexte">
    <w:name w:val="Hyperlink"/>
    <w:rsid w:val="00FC4631"/>
    <w:rPr>
      <w:rFonts w:cs="Times New Roman"/>
      <w:color w:val="0000FF"/>
      <w:u w:val="single"/>
    </w:rPr>
  </w:style>
  <w:style w:type="paragraph" w:styleId="En-tte">
    <w:name w:val="header"/>
    <w:basedOn w:val="Normal"/>
    <w:link w:val="En-tteCar"/>
    <w:uiPriority w:val="99"/>
    <w:rsid w:val="00FC4631"/>
    <w:pPr>
      <w:tabs>
        <w:tab w:val="center" w:pos="4536"/>
        <w:tab w:val="right" w:pos="9072"/>
      </w:tabs>
    </w:pPr>
  </w:style>
  <w:style w:type="character" w:customStyle="1" w:styleId="En-tteCar">
    <w:name w:val="En-tête Car"/>
    <w:basedOn w:val="Policepardfaut"/>
    <w:link w:val="En-tte"/>
    <w:uiPriority w:val="99"/>
    <w:rsid w:val="00FC4631"/>
    <w:rPr>
      <w:rFonts w:ascii="Univers" w:eastAsia="Times New Roman" w:hAnsi="Univers" w:cs="Univers"/>
      <w:sz w:val="20"/>
      <w:szCs w:val="20"/>
      <w:lang w:eastAsia="zh-CN"/>
    </w:rPr>
  </w:style>
  <w:style w:type="paragraph" w:styleId="Pieddepage">
    <w:name w:val="footer"/>
    <w:basedOn w:val="Normal"/>
    <w:link w:val="PieddepageCar"/>
    <w:rsid w:val="00FC4631"/>
    <w:pPr>
      <w:tabs>
        <w:tab w:val="center" w:pos="4536"/>
        <w:tab w:val="right" w:pos="9072"/>
      </w:tabs>
    </w:pPr>
  </w:style>
  <w:style w:type="character" w:customStyle="1" w:styleId="PieddepageCar">
    <w:name w:val="Pied de page Car"/>
    <w:basedOn w:val="Policepardfaut"/>
    <w:link w:val="Pieddepage"/>
    <w:rsid w:val="00FC4631"/>
    <w:rPr>
      <w:rFonts w:ascii="Univers" w:eastAsia="Times New Roman" w:hAnsi="Univers" w:cs="Univers"/>
      <w:sz w:val="20"/>
      <w:szCs w:val="20"/>
      <w:lang w:eastAsia="zh-CN"/>
    </w:rPr>
  </w:style>
  <w:style w:type="paragraph" w:styleId="Notedebasdepage">
    <w:name w:val="footnote text"/>
    <w:basedOn w:val="Normal"/>
    <w:link w:val="NotedebasdepageCar"/>
    <w:rsid w:val="00FC4631"/>
  </w:style>
  <w:style w:type="character" w:customStyle="1" w:styleId="NotedebasdepageCar">
    <w:name w:val="Note de bas de page Car"/>
    <w:basedOn w:val="Policepardfaut"/>
    <w:link w:val="Notedebasdepage"/>
    <w:rsid w:val="00FC4631"/>
    <w:rPr>
      <w:rFonts w:ascii="Univers" w:eastAsia="Times New Roman" w:hAnsi="Univers" w:cs="Univers"/>
      <w:sz w:val="20"/>
      <w:szCs w:val="20"/>
      <w:lang w:eastAsia="zh-CN"/>
    </w:rPr>
  </w:style>
  <w:style w:type="paragraph" w:customStyle="1" w:styleId="fcasegauche">
    <w:name w:val="f_case_gauche"/>
    <w:basedOn w:val="Normal"/>
    <w:rsid w:val="00FC4631"/>
    <w:pPr>
      <w:spacing w:after="60"/>
      <w:ind w:left="284" w:hanging="284"/>
      <w:jc w:val="both"/>
    </w:pPr>
  </w:style>
  <w:style w:type="paragraph" w:customStyle="1" w:styleId="fcase1ertab">
    <w:name w:val="f_case_1ertab"/>
    <w:basedOn w:val="Normal"/>
    <w:rsid w:val="00FC4631"/>
    <w:pPr>
      <w:tabs>
        <w:tab w:val="left" w:pos="426"/>
      </w:tabs>
      <w:ind w:left="709" w:hanging="709"/>
      <w:jc w:val="both"/>
    </w:pPr>
  </w:style>
  <w:style w:type="paragraph" w:customStyle="1" w:styleId="fcase2metab">
    <w:name w:val="f_case_2èmetab"/>
    <w:basedOn w:val="Normal"/>
    <w:uiPriority w:val="99"/>
    <w:rsid w:val="00FC4631"/>
    <w:pPr>
      <w:tabs>
        <w:tab w:val="left" w:pos="426"/>
        <w:tab w:val="left" w:pos="851"/>
      </w:tabs>
      <w:ind w:left="1134" w:hanging="1134"/>
      <w:jc w:val="both"/>
    </w:pPr>
  </w:style>
  <w:style w:type="paragraph" w:customStyle="1" w:styleId="AMFTitrerapport">
    <w:name w:val="AMF Titre rapport"/>
    <w:basedOn w:val="Normal"/>
    <w:qFormat/>
    <w:rsid w:val="00FC4631"/>
    <w:pPr>
      <w:suppressAutoHyphens w:val="0"/>
    </w:pPr>
    <w:rPr>
      <w:rFonts w:ascii="Calibri" w:hAnsi="Calibri" w:cs="Times New Roman"/>
      <w:b/>
      <w:caps/>
      <w:color w:val="000000"/>
      <w:sz w:val="36"/>
      <w:szCs w:val="36"/>
      <w:lang w:eastAsia="fr-FR"/>
    </w:rPr>
  </w:style>
  <w:style w:type="paragraph" w:customStyle="1" w:styleId="AMFTitre1erniveauviolet">
    <w:name w:val="AMF Titre 1er niveau violet"/>
    <w:basedOn w:val="Normal"/>
    <w:qFormat/>
    <w:rsid w:val="00157F1A"/>
    <w:pPr>
      <w:numPr>
        <w:numId w:val="3"/>
      </w:numPr>
      <w:suppressAutoHyphens w:val="0"/>
      <w:spacing w:before="480" w:after="120"/>
      <w:contextualSpacing/>
    </w:pPr>
    <w:rPr>
      <w:rFonts w:ascii="Calibri" w:hAnsi="Calibri" w:cs="Calibri"/>
      <w:caps/>
      <w:color w:val="FFC000" w:themeColor="accent4"/>
      <w:sz w:val="24"/>
      <w:szCs w:val="28"/>
      <w:lang w:eastAsia="fr-FR"/>
    </w:rPr>
  </w:style>
  <w:style w:type="paragraph" w:customStyle="1" w:styleId="AMFTitre2eniveauviolet">
    <w:name w:val="AMF Titre 2e niveau violet"/>
    <w:basedOn w:val="AMFTitre1erniveauviolet"/>
    <w:qFormat/>
    <w:rsid w:val="00157F1A"/>
    <w:pPr>
      <w:numPr>
        <w:ilvl w:val="1"/>
      </w:numPr>
      <w:spacing w:before="240"/>
      <w:ind w:left="425" w:hanging="425"/>
    </w:pPr>
    <w:rPr>
      <w:sz w:val="20"/>
      <w:szCs w:val="24"/>
    </w:rPr>
  </w:style>
  <w:style w:type="paragraph" w:customStyle="1" w:styleId="AMFTitre3eniveauviolet">
    <w:name w:val="AMF Titre 3e niveau violet"/>
    <w:qFormat/>
    <w:rsid w:val="00157F1A"/>
    <w:pPr>
      <w:numPr>
        <w:ilvl w:val="2"/>
        <w:numId w:val="3"/>
      </w:numPr>
      <w:spacing w:before="240" w:after="240" w:line="240" w:lineRule="auto"/>
      <w:ind w:left="1224"/>
    </w:pPr>
    <w:rPr>
      <w:rFonts w:ascii="Calibri" w:eastAsia="Times New Roman" w:hAnsi="Calibri" w:cs="Calibri"/>
      <w:b/>
      <w:color w:val="FFC000" w:themeColor="accent4"/>
      <w:sz w:val="20"/>
      <w:szCs w:val="24"/>
      <w:lang w:eastAsia="fr-FR"/>
    </w:rPr>
  </w:style>
  <w:style w:type="paragraph" w:customStyle="1" w:styleId="AMFTitre4eniveau">
    <w:name w:val="AMF Titre 4e niveau"/>
    <w:basedOn w:val="AMFTitre3eniveauviolet"/>
    <w:qFormat/>
    <w:rsid w:val="00157F1A"/>
    <w:pPr>
      <w:numPr>
        <w:ilvl w:val="3"/>
      </w:numPr>
      <w:ind w:left="709" w:hanging="709"/>
    </w:pPr>
    <w:rPr>
      <w:b w:val="0"/>
      <w:color w:val="auto"/>
    </w:rPr>
  </w:style>
  <w:style w:type="paragraph" w:styleId="Paragraphedeliste">
    <w:name w:val="List Paragraph"/>
    <w:basedOn w:val="Normal"/>
    <w:uiPriority w:val="34"/>
    <w:qFormat/>
    <w:rsid w:val="00152C5D"/>
    <w:pPr>
      <w:ind w:left="720"/>
      <w:contextualSpacing/>
    </w:pPr>
  </w:style>
  <w:style w:type="character" w:styleId="Mentionnonrsolue">
    <w:name w:val="Unresolved Mention"/>
    <w:basedOn w:val="Policepardfaut"/>
    <w:uiPriority w:val="99"/>
    <w:semiHidden/>
    <w:unhideWhenUsed/>
    <w:rsid w:val="008B71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a.madouni@amf-france.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jorf/jo/2021/04/01/007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http://intranetamf/intranetC/images/Logos/logo_amf_2couleurs.jpg"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461E71-113E-4A18-895D-5C2EA42CD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5</Pages>
  <Words>1441</Words>
  <Characters>7928</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AMF</Company>
  <LinksUpToDate>false</LinksUpToDate>
  <CharactersWithSpaces>9351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SCHMOLL Victoria (Stagiaire)</dc:creator>
  <cp:keywords/>
  <dc:description/>
  <cp:lastModifiedBy>LECLERE Marianne</cp:lastModifiedBy>
  <cp:revision>5</cp:revision>
  <dcterms:created xsi:type="dcterms:W3CDTF">2024-11-14T15:13:00Z</dcterms:created>
  <dcterms:modified xsi:type="dcterms:W3CDTF">2026-02-25T17:55:00Z</dcterms:modified>
</cp:coreProperties>
</file>